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B9E54" w14:textId="10161250" w:rsidR="00D95038" w:rsidRPr="00D104B5" w:rsidRDefault="00D95038" w:rsidP="00D104B5">
      <w:pPr>
        <w:spacing w:before="100" w:after="200" w:line="276" w:lineRule="auto"/>
        <w:jc w:val="center"/>
        <w:rPr>
          <w:rFonts w:ascii="Arial" w:eastAsia="Times New Roman" w:hAnsi="Arial" w:cs="Arial"/>
          <w:b/>
          <w:bCs/>
          <w:kern w:val="0"/>
          <w:sz w:val="32"/>
          <w:szCs w:val="32"/>
          <w:rtl/>
          <w:lang w:bidi="ar-JO"/>
          <w14:ligatures w14:val="none"/>
        </w:rPr>
      </w:pPr>
      <w:r w:rsidRPr="00D104B5">
        <w:rPr>
          <w:rFonts w:ascii="Arial" w:eastAsia="Times New Roman" w:hAnsi="Arial" w:cs="Arial"/>
          <w:b/>
          <w:bCs/>
          <w:kern w:val="0"/>
          <w:sz w:val="32"/>
          <w:szCs w:val="32"/>
          <w:rtl/>
          <w:lang w:bidi="ar-JO"/>
          <w14:ligatures w14:val="none"/>
        </w:rPr>
        <w:t>وصف المواد</w:t>
      </w: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0E2E20A2" w14:textId="77777777" w:rsidTr="002E637F">
        <w:trPr>
          <w:jc w:val="center"/>
        </w:trPr>
        <w:tc>
          <w:tcPr>
            <w:tcW w:w="4177" w:type="dxa"/>
          </w:tcPr>
          <w:p w14:paraId="1D25CBDE"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0308314</w:t>
            </w:r>
          </w:p>
        </w:tc>
        <w:tc>
          <w:tcPr>
            <w:tcW w:w="5120" w:type="dxa"/>
          </w:tcPr>
          <w:p w14:paraId="4E0AC4D6"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MS Mincho" w:hAnsi="Arial" w:cs="Arial"/>
                <w:kern w:val="0"/>
                <w:sz w:val="28"/>
                <w:szCs w:val="28"/>
                <w:lang w:eastAsia="ja-JP"/>
                <w14:ligatures w14:val="none"/>
              </w:rPr>
              <w:t>Pathology</w:t>
            </w:r>
          </w:p>
        </w:tc>
      </w:tr>
    </w:tbl>
    <w:p w14:paraId="06612456" w14:textId="77777777" w:rsidR="00D95038" w:rsidRPr="00D95038" w:rsidRDefault="00D95038" w:rsidP="00D95038">
      <w:pPr>
        <w:autoSpaceDE w:val="0"/>
        <w:autoSpaceDN w:val="0"/>
        <w:adjustRightInd w:val="0"/>
        <w:spacing w:before="100" w:after="200" w:line="276"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 xml:space="preserve">This course deals with the causes and mechanisms of human diseases, therefore it is one of main foundations of medicine and it serves to bridge basic medical disciplines with clinical sciences. Moreover, it introduces the basic concepts, terminology, etiology, and characteristics of pathological processes. Abnormal system and the resulted disease, heart, blood vessels and blood disease.  </w:t>
      </w: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1F1E46A3" w14:textId="77777777" w:rsidTr="002E637F">
        <w:trPr>
          <w:jc w:val="center"/>
        </w:trPr>
        <w:tc>
          <w:tcPr>
            <w:tcW w:w="4177" w:type="dxa"/>
          </w:tcPr>
          <w:p w14:paraId="57BBA459"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b/>
                <w:bCs/>
                <w:kern w:val="0"/>
                <w:sz w:val="28"/>
                <w:szCs w:val="28"/>
                <w14:ligatures w14:val="none"/>
              </w:rPr>
              <w:t>0308211</w:t>
            </w:r>
          </w:p>
        </w:tc>
        <w:tc>
          <w:tcPr>
            <w:tcW w:w="5120" w:type="dxa"/>
          </w:tcPr>
          <w:p w14:paraId="549CD182"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b/>
                <w:bCs/>
                <w:kern w:val="0"/>
                <w:sz w:val="28"/>
                <w:szCs w:val="28"/>
                <w14:ligatures w14:val="none"/>
              </w:rPr>
              <w:t>anatomy</w:t>
            </w:r>
          </w:p>
        </w:tc>
      </w:tr>
    </w:tbl>
    <w:p w14:paraId="6788AFF5"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p>
    <w:p w14:paraId="01D3348E"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To have a sound knowledge of the structure of the human body to comprehend the Paramedical profession.</w:t>
      </w:r>
    </w:p>
    <w:p w14:paraId="1E93EA4E"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01AE8DA1" w14:textId="77777777" w:rsidTr="002E637F">
        <w:trPr>
          <w:jc w:val="center"/>
        </w:trPr>
        <w:tc>
          <w:tcPr>
            <w:tcW w:w="4177" w:type="dxa"/>
          </w:tcPr>
          <w:p w14:paraId="2B906717"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b/>
                <w:bCs/>
                <w:kern w:val="0"/>
                <w:sz w:val="28"/>
                <w:szCs w:val="28"/>
                <w14:ligatures w14:val="none"/>
              </w:rPr>
              <w:t>0308222</w:t>
            </w:r>
          </w:p>
        </w:tc>
        <w:tc>
          <w:tcPr>
            <w:tcW w:w="5120" w:type="dxa"/>
          </w:tcPr>
          <w:p w14:paraId="5DCFA30A"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b/>
                <w:bCs/>
                <w:kern w:val="0"/>
                <w:sz w:val="28"/>
                <w:szCs w:val="28"/>
                <w14:ligatures w14:val="none"/>
              </w:rPr>
              <w:t>Biochemistry</w:t>
            </w:r>
          </w:p>
        </w:tc>
      </w:tr>
    </w:tbl>
    <w:p w14:paraId="207C088C" w14:textId="77777777" w:rsidR="00D95038" w:rsidRPr="00D95038" w:rsidRDefault="00D95038" w:rsidP="00D9503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s>
        <w:spacing w:before="100" w:after="0" w:line="240" w:lineRule="auto"/>
        <w:jc w:val="both"/>
        <w:rPr>
          <w:rFonts w:ascii="Arial" w:eastAsia="Times New Roman" w:hAnsi="Arial" w:cs="Arial"/>
          <w:b/>
          <w:kern w:val="0"/>
          <w:sz w:val="28"/>
          <w:szCs w:val="28"/>
          <w14:ligatures w14:val="none"/>
        </w:rPr>
      </w:pPr>
    </w:p>
    <w:p w14:paraId="51609909" w14:textId="77777777" w:rsidR="00D95038" w:rsidRPr="00D95038" w:rsidRDefault="00D95038" w:rsidP="00D9503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s>
        <w:spacing w:before="100" w:after="0" w:line="240"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This course deals with structure and properties of biomolecules, such as amino acids, proteins, carbohydrates, lipids, and nucleic acids. The focus of this course will be on the relationship between protein structure and its biological function, generation and storage of metabolic energy, main metabolic pathways and their key steps. In addition, the role of phospholipids in determining the properties of biological membranes and their function will be discussed. The principal objective of the course is for students to acquire knowledge and understanding of current concepts in the subject of the course and to develop critical thinking skills.</w:t>
      </w:r>
    </w:p>
    <w:p w14:paraId="01DBC544"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558E3372" w14:textId="77777777" w:rsidTr="002E637F">
        <w:trPr>
          <w:jc w:val="center"/>
        </w:trPr>
        <w:tc>
          <w:tcPr>
            <w:tcW w:w="4177" w:type="dxa"/>
          </w:tcPr>
          <w:p w14:paraId="672B70C2"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w:t>
            </w:r>
            <w:r w:rsidRPr="00D95038">
              <w:rPr>
                <w:rFonts w:ascii="Arial" w:eastAsia="Times New Roman" w:hAnsi="Arial" w:cs="Arial"/>
                <w:b/>
                <w:bCs/>
                <w:caps/>
                <w:spacing w:val="5"/>
                <w:kern w:val="0"/>
                <w:sz w:val="28"/>
                <w:szCs w:val="28"/>
                <w14:ligatures w14:val="none"/>
              </w:rPr>
              <w:t>223</w:t>
            </w:r>
          </w:p>
        </w:tc>
        <w:tc>
          <w:tcPr>
            <w:tcW w:w="5120" w:type="dxa"/>
          </w:tcPr>
          <w:p w14:paraId="08919F05"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 xml:space="preserve">Biochemistry practical </w:t>
            </w:r>
          </w:p>
        </w:tc>
      </w:tr>
    </w:tbl>
    <w:p w14:paraId="4B5871D5" w14:textId="77777777" w:rsidR="00D95038" w:rsidRPr="00D95038" w:rsidRDefault="00D95038" w:rsidP="00D95038">
      <w:pPr>
        <w:spacing w:before="100" w:after="200" w:line="276" w:lineRule="auto"/>
        <w:jc w:val="both"/>
        <w:rPr>
          <w:rFonts w:ascii="Arial" w:eastAsia="Times New Roman" w:hAnsi="Arial" w:cs="Arial"/>
          <w:b/>
          <w:bCs/>
          <w:kern w:val="0"/>
          <w:sz w:val="28"/>
          <w:szCs w:val="28"/>
          <w14:ligatures w14:val="none"/>
        </w:rPr>
      </w:pPr>
    </w:p>
    <w:p w14:paraId="1B13D4EB" w14:textId="77777777" w:rsidR="00D95038" w:rsidRPr="00D95038" w:rsidRDefault="00D95038" w:rsidP="00D95038">
      <w:pPr>
        <w:spacing w:before="100" w:after="200" w:line="276"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lastRenderedPageBreak/>
        <w:t xml:space="preserve">The course introduces the students into the basic strategies in identification based on the biochemical and enzymatic activities at biological and non-biological fluids.  It also deals with the management of the collection, separation and preparation of samples and how the results are reported and recorded. </w:t>
      </w: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34AF5DFF" w14:textId="77777777" w:rsidTr="002E637F">
        <w:trPr>
          <w:jc w:val="center"/>
        </w:trPr>
        <w:tc>
          <w:tcPr>
            <w:tcW w:w="4177" w:type="dxa"/>
          </w:tcPr>
          <w:p w14:paraId="62DBFB5C" w14:textId="77777777" w:rsidR="00D95038" w:rsidRPr="00D95038" w:rsidRDefault="00D95038" w:rsidP="00D95038">
            <w:pPr>
              <w:tabs>
                <w:tab w:val="left" w:pos="-241"/>
              </w:tabs>
              <w:bidi/>
              <w:spacing w:before="100" w:after="200" w:line="276" w:lineRule="auto"/>
              <w:ind w:left="42" w:right="-709"/>
              <w:jc w:val="both"/>
              <w:rPr>
                <w:rFonts w:ascii="Arial" w:eastAsia="Calibri" w:hAnsi="Arial" w:cs="Arial"/>
                <w:i/>
                <w:iCs/>
                <w:caps/>
                <w:color w:val="3E6B19"/>
                <w:spacing w:val="5"/>
                <w:kern w:val="0"/>
                <w:sz w:val="28"/>
                <w:szCs w:val="28"/>
                <w:rtl/>
                <w14:ligatures w14:val="none"/>
              </w:rPr>
            </w:pPr>
            <w:r w:rsidRPr="00D95038">
              <w:rPr>
                <w:rFonts w:ascii="Arial" w:eastAsia="Times New Roman" w:hAnsi="Arial" w:cs="Arial"/>
                <w:caps/>
                <w:color w:val="3E6B19"/>
                <w:spacing w:val="5"/>
                <w:kern w:val="0"/>
                <w:sz w:val="28"/>
                <w:szCs w:val="28"/>
                <w:lang w:val="en-GB"/>
                <w14:ligatures w14:val="none"/>
              </w:rPr>
              <w:t>Course Number</w:t>
            </w:r>
            <w:r w:rsidRPr="00D95038">
              <w:rPr>
                <w:rFonts w:ascii="Arial" w:eastAsia="Times New Roman" w:hAnsi="Arial" w:cs="Arial"/>
                <w:caps/>
                <w:color w:val="3E6B19"/>
                <w:spacing w:val="5"/>
                <w:kern w:val="0"/>
                <w:sz w:val="28"/>
                <w:szCs w:val="28"/>
                <w14:ligatures w14:val="none"/>
              </w:rPr>
              <w:t xml:space="preserve">: </w:t>
            </w:r>
            <w:r w:rsidRPr="00D95038">
              <w:rPr>
                <w:rFonts w:ascii="Arial" w:eastAsia="Calibri" w:hAnsi="Arial" w:cs="Arial"/>
                <w:kern w:val="0"/>
                <w:sz w:val="28"/>
                <w:szCs w:val="28"/>
                <w14:ligatures w14:val="none"/>
              </w:rPr>
              <w:t>0308313</w:t>
            </w:r>
          </w:p>
        </w:tc>
        <w:tc>
          <w:tcPr>
            <w:tcW w:w="5120" w:type="dxa"/>
          </w:tcPr>
          <w:p w14:paraId="2C46D6E8"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ArialMT" w:hAnsi="Arial" w:cs="Arial"/>
                <w:b/>
                <w:bCs/>
                <w:kern w:val="0"/>
                <w:sz w:val="28"/>
                <w:szCs w:val="28"/>
                <w14:ligatures w14:val="none"/>
              </w:rPr>
              <w:t>Clinical Biochemistry</w:t>
            </w:r>
            <w:r w:rsidRPr="00D95038">
              <w:rPr>
                <w:rFonts w:ascii="Arial" w:eastAsia="Calibri" w:hAnsi="Arial" w:cs="Arial"/>
                <w:b/>
                <w:bCs/>
                <w:kern w:val="0"/>
                <w:sz w:val="28"/>
                <w:szCs w:val="28"/>
                <w14:ligatures w14:val="none"/>
              </w:rPr>
              <w:t xml:space="preserve"> 1  </w:t>
            </w:r>
          </w:p>
        </w:tc>
      </w:tr>
    </w:tbl>
    <w:p w14:paraId="46B5BFB3" w14:textId="77777777" w:rsidR="00D95038" w:rsidRPr="00D95038" w:rsidRDefault="00D95038" w:rsidP="00D95038">
      <w:pPr>
        <w:spacing w:before="100" w:after="0" w:line="240" w:lineRule="auto"/>
        <w:jc w:val="both"/>
        <w:rPr>
          <w:rFonts w:ascii="Arial" w:eastAsia="TimesNewRomanPSMT" w:hAnsi="Arial" w:cs="Arial"/>
          <w:kern w:val="0"/>
          <w:sz w:val="28"/>
          <w:szCs w:val="28"/>
          <w14:ligatures w14:val="none"/>
        </w:rPr>
      </w:pPr>
    </w:p>
    <w:p w14:paraId="45881B7B"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r w:rsidRPr="00D95038">
        <w:rPr>
          <w:rFonts w:ascii="Arial" w:eastAsia="TimesNewRomanPSMT" w:hAnsi="Arial" w:cs="Arial"/>
          <w:kern w:val="0"/>
          <w:sz w:val="28"/>
          <w:szCs w:val="28"/>
          <w14:ligatures w14:val="none"/>
        </w:rPr>
        <w:t>Discuss advanced principles of clinical chemistry as well as acquisition, management and application of laboratory data. It also studies methods of quantitating clinically significant analysis, including pathophysiology of related disease states</w:t>
      </w:r>
      <w:r w:rsidRPr="00D95038">
        <w:rPr>
          <w:rFonts w:ascii="Arial" w:eastAsia="Calibri" w:hAnsi="Arial" w:cs="Arial"/>
          <w:kern w:val="0"/>
          <w:sz w:val="28"/>
          <w:szCs w:val="28"/>
          <w14:ligatures w14:val="none"/>
        </w:rPr>
        <w:t>.</w:t>
      </w:r>
    </w:p>
    <w:p w14:paraId="11931547"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60EDFB22" w14:textId="77777777" w:rsidTr="002E637F">
        <w:trPr>
          <w:jc w:val="center"/>
        </w:trPr>
        <w:tc>
          <w:tcPr>
            <w:tcW w:w="4177" w:type="dxa"/>
          </w:tcPr>
          <w:p w14:paraId="52A4053B" w14:textId="77777777" w:rsidR="00D95038" w:rsidRPr="00D95038" w:rsidRDefault="00D95038" w:rsidP="00D95038">
            <w:pPr>
              <w:tabs>
                <w:tab w:val="left" w:pos="-241"/>
              </w:tabs>
              <w:bidi/>
              <w:spacing w:before="100" w:after="200" w:line="276" w:lineRule="auto"/>
              <w:ind w:left="42" w:right="-709"/>
              <w:jc w:val="both"/>
              <w:rPr>
                <w:rFonts w:ascii="Arial" w:eastAsia="Calibri" w:hAnsi="Arial" w:cs="Arial"/>
                <w:i/>
                <w:iCs/>
                <w:caps/>
                <w:color w:val="3E6B19"/>
                <w:spacing w:val="5"/>
                <w:kern w:val="0"/>
                <w:sz w:val="28"/>
                <w:szCs w:val="28"/>
                <w:rtl/>
                <w14:ligatures w14:val="none"/>
              </w:rPr>
            </w:pPr>
            <w:r w:rsidRPr="00D95038">
              <w:rPr>
                <w:rFonts w:ascii="Arial" w:eastAsia="Times New Roman" w:hAnsi="Arial" w:cs="Arial"/>
                <w:caps/>
                <w:color w:val="3E6B19"/>
                <w:spacing w:val="5"/>
                <w:kern w:val="0"/>
                <w:sz w:val="28"/>
                <w:szCs w:val="28"/>
                <w:lang w:val="en-GB"/>
                <w14:ligatures w14:val="none"/>
              </w:rPr>
              <w:t>Course Number</w:t>
            </w:r>
            <w:r w:rsidRPr="00D95038">
              <w:rPr>
                <w:rFonts w:ascii="Arial" w:eastAsia="Times New Roman" w:hAnsi="Arial" w:cs="Arial"/>
                <w:caps/>
                <w:color w:val="3E6B19"/>
                <w:spacing w:val="5"/>
                <w:kern w:val="0"/>
                <w:sz w:val="28"/>
                <w:szCs w:val="28"/>
                <w14:ligatures w14:val="none"/>
              </w:rPr>
              <w:t xml:space="preserve">: </w:t>
            </w:r>
            <w:r w:rsidRPr="00D95038">
              <w:rPr>
                <w:rFonts w:ascii="Arial" w:eastAsia="TimesNewRomanPSMT" w:hAnsi="Arial" w:cs="Arial"/>
                <w:kern w:val="0"/>
                <w:sz w:val="28"/>
                <w:szCs w:val="28"/>
                <w14:ligatures w14:val="none"/>
              </w:rPr>
              <w:t>0308413</w:t>
            </w:r>
          </w:p>
        </w:tc>
        <w:tc>
          <w:tcPr>
            <w:tcW w:w="5120" w:type="dxa"/>
          </w:tcPr>
          <w:p w14:paraId="79698A5D"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ArialMT" w:hAnsi="Arial" w:cs="Arial"/>
                <w:b/>
                <w:bCs/>
                <w:kern w:val="0"/>
                <w:sz w:val="28"/>
                <w:szCs w:val="28"/>
                <w14:ligatures w14:val="none"/>
              </w:rPr>
              <w:t>Clinical Biochemistry</w:t>
            </w:r>
            <w:r w:rsidRPr="00D95038">
              <w:rPr>
                <w:rFonts w:ascii="Arial" w:eastAsia="Calibri" w:hAnsi="Arial" w:cs="Arial"/>
                <w:b/>
                <w:bCs/>
                <w:kern w:val="0"/>
                <w:sz w:val="28"/>
                <w:szCs w:val="28"/>
                <w14:ligatures w14:val="none"/>
              </w:rPr>
              <w:t xml:space="preserve"> </w:t>
            </w:r>
            <w:r w:rsidRPr="00D95038">
              <w:rPr>
                <w:rFonts w:ascii="Arial" w:eastAsia="TimesNewRomanPSMT" w:hAnsi="Arial" w:cs="Arial"/>
                <w:b/>
                <w:bCs/>
                <w:kern w:val="0"/>
                <w:sz w:val="28"/>
                <w:szCs w:val="28"/>
                <w14:ligatures w14:val="none"/>
              </w:rPr>
              <w:t>II</w:t>
            </w:r>
            <w:r w:rsidRPr="00D95038">
              <w:rPr>
                <w:rFonts w:ascii="Arial" w:eastAsia="Calibri" w:hAnsi="Arial" w:cs="Arial"/>
                <w:b/>
                <w:bCs/>
                <w:kern w:val="0"/>
                <w:sz w:val="28"/>
                <w:szCs w:val="28"/>
                <w14:ligatures w14:val="none"/>
              </w:rPr>
              <w:t xml:space="preserve"> </w:t>
            </w:r>
          </w:p>
        </w:tc>
      </w:tr>
    </w:tbl>
    <w:p w14:paraId="24C8302E"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p>
    <w:p w14:paraId="2EED0C9C"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p>
    <w:p w14:paraId="5709837A" w14:textId="77777777" w:rsidR="00D95038" w:rsidRPr="00D95038" w:rsidRDefault="00D95038" w:rsidP="00D95038">
      <w:pPr>
        <w:spacing w:before="100" w:after="0" w:line="240" w:lineRule="auto"/>
        <w:jc w:val="both"/>
        <w:rPr>
          <w:rFonts w:ascii="Arial" w:eastAsia="TimesNewRomanPSMT" w:hAnsi="Arial" w:cs="Arial"/>
          <w:kern w:val="0"/>
          <w:sz w:val="28"/>
          <w:szCs w:val="28"/>
          <w14:ligatures w14:val="none"/>
        </w:rPr>
      </w:pPr>
      <w:r w:rsidRPr="00D95038">
        <w:rPr>
          <w:rFonts w:ascii="Arial" w:eastAsia="TimesNewRomanPSMT" w:hAnsi="Arial" w:cs="Arial"/>
          <w:kern w:val="0"/>
          <w:sz w:val="28"/>
          <w:szCs w:val="28"/>
          <w14:ligatures w14:val="none"/>
        </w:rPr>
        <w:t>Recent advances and progressive technology applications and instrumentation used in</w:t>
      </w:r>
    </w:p>
    <w:p w14:paraId="2305D21D"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r w:rsidRPr="00D95038">
        <w:rPr>
          <w:rFonts w:ascii="Arial" w:eastAsia="TimesNewRomanPSMT" w:hAnsi="Arial" w:cs="Arial"/>
          <w:kern w:val="0"/>
          <w:sz w:val="28"/>
          <w:szCs w:val="28"/>
          <w14:ligatures w14:val="none"/>
        </w:rPr>
        <w:t>clinical chemistry will be discussed in addition to more in-depth study of related subjects such as protein purification and characterization</w:t>
      </w:r>
      <w:r w:rsidRPr="00D95038">
        <w:rPr>
          <w:rFonts w:ascii="Arial" w:eastAsia="Calibri" w:hAnsi="Arial" w:cs="Arial"/>
          <w:kern w:val="0"/>
          <w:sz w:val="28"/>
          <w:szCs w:val="28"/>
          <w14:ligatures w14:val="none"/>
        </w:rPr>
        <w:t>.</w:t>
      </w:r>
    </w:p>
    <w:p w14:paraId="315A6081"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u w:val="single"/>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36581E1F" w14:textId="77777777" w:rsidTr="002E637F">
        <w:trPr>
          <w:jc w:val="center"/>
        </w:trPr>
        <w:tc>
          <w:tcPr>
            <w:tcW w:w="4177" w:type="dxa"/>
          </w:tcPr>
          <w:p w14:paraId="7334F0A7"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0308315</w:t>
            </w:r>
          </w:p>
        </w:tc>
        <w:tc>
          <w:tcPr>
            <w:tcW w:w="5120" w:type="dxa"/>
          </w:tcPr>
          <w:p w14:paraId="510134EC"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b/>
                <w:bCs/>
                <w:caps/>
                <w:color w:val="3E6B19"/>
                <w:spacing w:val="5"/>
                <w:kern w:val="0"/>
                <w:sz w:val="28"/>
                <w:szCs w:val="28"/>
                <w14:ligatures w14:val="none"/>
              </w:rPr>
              <w:t>C</w:t>
            </w:r>
            <w:r w:rsidRPr="00D95038">
              <w:rPr>
                <w:rFonts w:ascii="Arial" w:eastAsia="Times New Roman" w:hAnsi="Arial" w:cs="Arial"/>
                <w:kern w:val="0"/>
                <w:sz w:val="28"/>
                <w:szCs w:val="28"/>
                <w14:ligatures w14:val="none"/>
              </w:rPr>
              <w:t xml:space="preserve">linical chemistry I practical </w:t>
            </w:r>
          </w:p>
        </w:tc>
      </w:tr>
    </w:tbl>
    <w:p w14:paraId="6D8863AD"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2464CA94" w14:textId="77777777" w:rsidR="00D95038" w:rsidRPr="00D95038" w:rsidRDefault="00D95038" w:rsidP="00D95038">
      <w:pPr>
        <w:spacing w:before="100" w:after="200" w:line="276"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 xml:space="preserve">The course introduces the students into the basic strategies in metabolic disorders  identification based on the biochemical and enzymatic activities at biological fluids.  it also deals with the management of the collection, </w:t>
      </w:r>
      <w:r w:rsidRPr="00D95038">
        <w:rPr>
          <w:rFonts w:ascii="Arial" w:eastAsia="Times New Roman" w:hAnsi="Arial" w:cs="Arial"/>
          <w:kern w:val="0"/>
          <w:sz w:val="28"/>
          <w:szCs w:val="28"/>
          <w14:ligatures w14:val="none"/>
        </w:rPr>
        <w:lastRenderedPageBreak/>
        <w:t>separation and preparation of samples and how the results are reported and recorded.</w:t>
      </w:r>
    </w:p>
    <w:p w14:paraId="49BC4471"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6441FF0E" w14:textId="77777777" w:rsidTr="002E637F">
        <w:trPr>
          <w:jc w:val="center"/>
        </w:trPr>
        <w:tc>
          <w:tcPr>
            <w:tcW w:w="4177" w:type="dxa"/>
          </w:tcPr>
          <w:p w14:paraId="569A7120"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0308313</w:t>
            </w:r>
          </w:p>
        </w:tc>
        <w:tc>
          <w:tcPr>
            <w:tcW w:w="5120" w:type="dxa"/>
          </w:tcPr>
          <w:p w14:paraId="7DF2BCCD"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b/>
                <w:bCs/>
                <w:i/>
                <w:iCs/>
                <w:caps/>
                <w:color w:val="3E6B19"/>
                <w:spacing w:val="5"/>
                <w:kern w:val="0"/>
                <w:sz w:val="28"/>
                <w:szCs w:val="28"/>
                <w14:ligatures w14:val="none"/>
              </w:rPr>
              <w:t>C</w:t>
            </w:r>
            <w:r w:rsidRPr="00D95038">
              <w:rPr>
                <w:rFonts w:ascii="Arial" w:eastAsia="Times New Roman" w:hAnsi="Arial" w:cs="Arial"/>
                <w:caps/>
                <w:spacing w:val="5"/>
                <w:kern w:val="0"/>
                <w:sz w:val="28"/>
                <w:szCs w:val="28"/>
                <w14:ligatures w14:val="none"/>
              </w:rPr>
              <w:t xml:space="preserve">linical chemistry </w:t>
            </w:r>
            <w:r w:rsidRPr="00D95038">
              <w:rPr>
                <w:rFonts w:ascii="Arial" w:eastAsia="Times New Roman" w:hAnsi="Arial" w:cs="Arial"/>
                <w:caps/>
                <w:spacing w:val="5"/>
                <w:kern w:val="0"/>
                <w:sz w:val="28"/>
                <w:szCs w:val="28"/>
                <w:lang w:bidi="ar-JO"/>
                <w14:ligatures w14:val="none"/>
              </w:rPr>
              <w:t>I</w:t>
            </w:r>
          </w:p>
        </w:tc>
      </w:tr>
    </w:tbl>
    <w:p w14:paraId="52E29C38"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5A8FEBE8" w14:textId="77777777" w:rsidR="00D95038" w:rsidRPr="00D95038" w:rsidRDefault="00D95038" w:rsidP="00D95038">
      <w:pPr>
        <w:spacing w:before="100" w:after="200" w:line="276" w:lineRule="auto"/>
        <w:ind w:left="-720" w:right="-784"/>
        <w:jc w:val="both"/>
        <w:rPr>
          <w:rFonts w:ascii="Arial" w:eastAsia="Times New Roman" w:hAnsi="Arial" w:cs="Arial"/>
          <w:kern w:val="0"/>
          <w:sz w:val="28"/>
          <w:szCs w:val="28"/>
          <w:lang w:bidi="ar-JO"/>
          <w14:ligatures w14:val="none"/>
        </w:rPr>
      </w:pPr>
      <w:r w:rsidRPr="00D95038">
        <w:rPr>
          <w:rFonts w:ascii="Arial" w:eastAsia="Times New Roman" w:hAnsi="Arial" w:cs="Arial"/>
          <w:kern w:val="0"/>
          <w:sz w:val="28"/>
          <w:szCs w:val="28"/>
          <w14:ligatures w14:val="none"/>
        </w:rPr>
        <w:tab/>
      </w:r>
      <w:r w:rsidRPr="00D95038">
        <w:rPr>
          <w:rFonts w:ascii="Arial" w:eastAsia="Times New Roman" w:hAnsi="Arial" w:cs="Arial"/>
          <w:kern w:val="0"/>
          <w:sz w:val="28"/>
          <w:szCs w:val="28"/>
          <w:lang w:bidi="ar-JO"/>
          <w14:ligatures w14:val="none"/>
        </w:rPr>
        <w:t>This course deals with of biomolecules, such as amino</w:t>
      </w:r>
      <w:r w:rsidRPr="00D95038">
        <w:rPr>
          <w:rFonts w:ascii="Arial" w:eastAsia="Times New Roman" w:hAnsi="Arial" w:cs="Arial"/>
          <w:kern w:val="0"/>
          <w:sz w:val="28"/>
          <w:szCs w:val="28"/>
          <w:rtl/>
          <w:lang w:bidi="ar-JO"/>
          <w14:ligatures w14:val="none"/>
        </w:rPr>
        <w:t xml:space="preserve"> </w:t>
      </w:r>
      <w:r w:rsidRPr="00D95038">
        <w:rPr>
          <w:rFonts w:ascii="Arial" w:eastAsia="Times New Roman" w:hAnsi="Arial" w:cs="Arial"/>
          <w:kern w:val="0"/>
          <w:sz w:val="28"/>
          <w:szCs w:val="28"/>
          <w:lang w:bidi="ar-JO"/>
          <w14:ligatures w14:val="none"/>
        </w:rPr>
        <w:t>acids, proteins, carbohydrates, lipids, and nucleic acids. The focus of this course will</w:t>
      </w:r>
      <w:r w:rsidRPr="00D95038">
        <w:rPr>
          <w:rFonts w:ascii="Arial" w:eastAsia="Times New Roman" w:hAnsi="Arial" w:cs="Arial"/>
          <w:kern w:val="0"/>
          <w:sz w:val="28"/>
          <w:szCs w:val="28"/>
          <w:rtl/>
          <w:lang w:bidi="ar-JO"/>
          <w14:ligatures w14:val="none"/>
        </w:rPr>
        <w:t xml:space="preserve"> </w:t>
      </w:r>
      <w:r w:rsidRPr="00D95038">
        <w:rPr>
          <w:rFonts w:ascii="Arial" w:eastAsia="Times New Roman" w:hAnsi="Arial" w:cs="Arial"/>
          <w:kern w:val="0"/>
          <w:sz w:val="28"/>
          <w:szCs w:val="28"/>
          <w:lang w:bidi="ar-JO"/>
          <w14:ligatures w14:val="none"/>
        </w:rPr>
        <w:t>be on the relationship between protein structure and its biological function, generation</w:t>
      </w:r>
      <w:r w:rsidRPr="00D95038">
        <w:rPr>
          <w:rFonts w:ascii="Arial" w:eastAsia="Times New Roman" w:hAnsi="Arial" w:cs="Arial"/>
          <w:kern w:val="0"/>
          <w:sz w:val="28"/>
          <w:szCs w:val="28"/>
          <w:rtl/>
          <w:lang w:bidi="ar-JO"/>
          <w14:ligatures w14:val="none"/>
        </w:rPr>
        <w:t xml:space="preserve"> </w:t>
      </w:r>
      <w:r w:rsidRPr="00D95038">
        <w:rPr>
          <w:rFonts w:ascii="Arial" w:eastAsia="Times New Roman" w:hAnsi="Arial" w:cs="Arial"/>
          <w:kern w:val="0"/>
          <w:sz w:val="28"/>
          <w:szCs w:val="28"/>
          <w:lang w:bidi="ar-JO"/>
          <w14:ligatures w14:val="none"/>
        </w:rPr>
        <w:t>and storage of metabolic energy, main metabolic pathways and their key steps. In</w:t>
      </w:r>
      <w:r w:rsidRPr="00D95038">
        <w:rPr>
          <w:rFonts w:ascii="Arial" w:eastAsia="Times New Roman" w:hAnsi="Arial" w:cs="Arial"/>
          <w:kern w:val="0"/>
          <w:sz w:val="28"/>
          <w:szCs w:val="28"/>
          <w:rtl/>
          <w:lang w:bidi="ar-JO"/>
          <w14:ligatures w14:val="none"/>
        </w:rPr>
        <w:t xml:space="preserve"> </w:t>
      </w:r>
      <w:r w:rsidRPr="00D95038">
        <w:rPr>
          <w:rFonts w:ascii="Arial" w:eastAsia="Times New Roman" w:hAnsi="Arial" w:cs="Arial"/>
          <w:kern w:val="0"/>
          <w:sz w:val="28"/>
          <w:szCs w:val="28"/>
          <w:lang w:bidi="ar-JO"/>
          <w14:ligatures w14:val="none"/>
        </w:rPr>
        <w:t>addition, the disorders in metabolic pathways and the correlated disease associated with them</w:t>
      </w:r>
      <w:r w:rsidRPr="00D95038">
        <w:rPr>
          <w:rFonts w:ascii="Arial" w:eastAsia="Times New Roman" w:hAnsi="Arial" w:cs="Arial"/>
          <w:kern w:val="0"/>
          <w:sz w:val="28"/>
          <w:szCs w:val="28"/>
          <w:rtl/>
          <w:lang w:bidi="ar-JO"/>
          <w14:ligatures w14:val="none"/>
        </w:rPr>
        <w:t xml:space="preserve">. </w:t>
      </w:r>
    </w:p>
    <w:p w14:paraId="5E59FBC5"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54DEC18E" w14:textId="77777777" w:rsidTr="002E637F">
        <w:trPr>
          <w:jc w:val="center"/>
        </w:trPr>
        <w:tc>
          <w:tcPr>
            <w:tcW w:w="4177" w:type="dxa"/>
          </w:tcPr>
          <w:p w14:paraId="3D1CA243"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w:t>
            </w:r>
            <w:r w:rsidRPr="00D95038">
              <w:rPr>
                <w:rFonts w:ascii="Arial" w:eastAsia="Times New Roman" w:hAnsi="Arial" w:cs="Arial"/>
                <w:b/>
                <w:bCs/>
                <w:caps/>
                <w:spacing w:val="5"/>
                <w:kern w:val="0"/>
                <w:sz w:val="28"/>
                <w:szCs w:val="28"/>
                <w14:ligatures w14:val="none"/>
              </w:rPr>
              <w:t>415</w:t>
            </w:r>
          </w:p>
        </w:tc>
        <w:tc>
          <w:tcPr>
            <w:tcW w:w="5120" w:type="dxa"/>
          </w:tcPr>
          <w:p w14:paraId="0E89BB2F"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 xml:space="preserve">clinical chemistry II practical </w:t>
            </w:r>
          </w:p>
        </w:tc>
      </w:tr>
    </w:tbl>
    <w:p w14:paraId="00B4495E"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1F6F5A64" w14:textId="77777777" w:rsidR="00D95038" w:rsidRPr="00D95038" w:rsidRDefault="00D95038" w:rsidP="00D95038">
      <w:pPr>
        <w:spacing w:before="100" w:after="200" w:line="276"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 xml:space="preserve">The course introduces the students into the basic strategies in organ disorders identification based on the biochemical and enzymatic activities at biological fluids.  it also deals with the management of the collection, separation and preparation of samples and how the results are reported and recorded. </w:t>
      </w:r>
    </w:p>
    <w:p w14:paraId="0DEB6D7F"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66B27278" w14:textId="77777777" w:rsidTr="002E637F">
        <w:trPr>
          <w:jc w:val="center"/>
        </w:trPr>
        <w:tc>
          <w:tcPr>
            <w:tcW w:w="4177" w:type="dxa"/>
          </w:tcPr>
          <w:p w14:paraId="1BD464D6"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0308413</w:t>
            </w:r>
          </w:p>
        </w:tc>
        <w:tc>
          <w:tcPr>
            <w:tcW w:w="5120" w:type="dxa"/>
          </w:tcPr>
          <w:p w14:paraId="3E2D30B5"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caps/>
                <w:spacing w:val="5"/>
                <w:kern w:val="0"/>
                <w:sz w:val="28"/>
                <w:szCs w:val="28"/>
                <w14:ligatures w14:val="none"/>
              </w:rPr>
              <w:t>clinical chemistry II</w:t>
            </w:r>
          </w:p>
        </w:tc>
      </w:tr>
    </w:tbl>
    <w:p w14:paraId="66DE5E87"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7BDD4153"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 xml:space="preserve">This course introduces the students to the study of clinical aspects of assessment of organ function and dysfunction. It also deals with the endocrine </w:t>
      </w:r>
      <w:r w:rsidRPr="00D95038">
        <w:rPr>
          <w:rFonts w:ascii="Arial" w:eastAsia="Times New Roman" w:hAnsi="Arial" w:cs="Arial"/>
          <w:kern w:val="0"/>
          <w:sz w:val="28"/>
          <w:szCs w:val="28"/>
          <w14:ligatures w14:val="none"/>
        </w:rPr>
        <w:lastRenderedPageBreak/>
        <w:t>function and analysis of disorders in liver ,cardiac, kidney, GI and pancreatic function test. Moreover, it discusses the Therapeutic drug monitoring, and tumor markers practices.</w:t>
      </w:r>
    </w:p>
    <w:p w14:paraId="721FF6A6"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rtl/>
          <w14:ligatures w14:val="none"/>
        </w:rPr>
      </w:pPr>
    </w:p>
    <w:tbl>
      <w:tblPr>
        <w:bidiVisual/>
        <w:tblW w:w="97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55"/>
        <w:gridCol w:w="4772"/>
      </w:tblGrid>
      <w:tr w:rsidR="00D95038" w:rsidRPr="00D95038" w14:paraId="79ED88CF" w14:textId="77777777" w:rsidTr="002E637F">
        <w:trPr>
          <w:jc w:val="center"/>
        </w:trPr>
        <w:tc>
          <w:tcPr>
            <w:tcW w:w="4955" w:type="dxa"/>
          </w:tcPr>
          <w:p w14:paraId="4F4634EA"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b/>
                <w:bCs/>
                <w:kern w:val="0"/>
                <w:sz w:val="28"/>
                <w:szCs w:val="28"/>
                <w:lang w:bidi="ar-JO"/>
                <w14:ligatures w14:val="none"/>
              </w:rPr>
              <w:t>0308447</w:t>
            </w:r>
          </w:p>
        </w:tc>
        <w:tc>
          <w:tcPr>
            <w:tcW w:w="4772" w:type="dxa"/>
          </w:tcPr>
          <w:p w14:paraId="5368E387"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Course Title:</w:t>
            </w:r>
            <w:r w:rsidRPr="00D95038">
              <w:rPr>
                <w:rFonts w:ascii="Arial" w:eastAsia="Times New Roman" w:hAnsi="Arial" w:cs="Arial"/>
                <w:b/>
                <w:bCs/>
                <w:kern w:val="0"/>
                <w:sz w:val="28"/>
                <w:szCs w:val="28"/>
                <w:lang w:bidi="ar-JO"/>
                <w14:ligatures w14:val="none"/>
              </w:rPr>
              <w:t xml:space="preserve"> clinical endocrinology    </w:t>
            </w:r>
          </w:p>
        </w:tc>
      </w:tr>
    </w:tbl>
    <w:p w14:paraId="28A65414"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kern w:val="0"/>
          <w:sz w:val="28"/>
          <w:szCs w:val="28"/>
          <w:shd w:val="clear" w:color="auto" w:fill="FFFFFF"/>
          <w14:ligatures w14:val="none"/>
        </w:rPr>
      </w:pPr>
      <w:r w:rsidRPr="00D95038">
        <w:rPr>
          <w:rFonts w:ascii="Arial" w:eastAsia="Times New Roman" w:hAnsi="Arial" w:cs="Arial"/>
          <w:kern w:val="0"/>
          <w:sz w:val="28"/>
          <w:szCs w:val="28"/>
          <w:lang w:bidi="ar-JO"/>
          <w14:ligatures w14:val="none"/>
        </w:rPr>
        <w:t xml:space="preserve">Course will cover mode of action, anatomy and physiology of all endocrinal glands in human body, as well as mechanism of action for all their hormonal products. </w:t>
      </w:r>
      <w:r w:rsidRPr="00D95038">
        <w:rPr>
          <w:rFonts w:ascii="Arial" w:eastAsia="Times New Roman" w:hAnsi="Arial" w:cs="Arial"/>
          <w:kern w:val="0"/>
          <w:sz w:val="28"/>
          <w:szCs w:val="28"/>
          <w:shd w:val="clear" w:color="auto" w:fill="FFFFFF"/>
          <w14:ligatures w14:val="none"/>
        </w:rPr>
        <w:t xml:space="preserve"> In addition, course materials are oriented to increase the acknowledgment level of medical laboratory students about clinical endocrinology; diagnosis of main clinical cases/diseases related for hormonal imbalances, as well as assays of hormonal concentration.</w:t>
      </w:r>
    </w:p>
    <w:tbl>
      <w:tblPr>
        <w:bidiVisual/>
        <w:tblW w:w="97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55"/>
        <w:gridCol w:w="4772"/>
      </w:tblGrid>
      <w:tr w:rsidR="00D95038" w:rsidRPr="00D95038" w14:paraId="11880646" w14:textId="77777777" w:rsidTr="002E637F">
        <w:trPr>
          <w:jc w:val="center"/>
        </w:trPr>
        <w:tc>
          <w:tcPr>
            <w:tcW w:w="4955" w:type="dxa"/>
          </w:tcPr>
          <w:p w14:paraId="0FF445E1"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r w:rsidRPr="00D95038">
              <w:rPr>
                <w:rFonts w:ascii="Arial" w:eastAsia="Times New Roman" w:hAnsi="Arial" w:cs="Arial"/>
                <w:caps/>
                <w:color w:val="3E6B19"/>
                <w:spacing w:val="5"/>
                <w:kern w:val="0"/>
                <w:sz w:val="28"/>
                <w:szCs w:val="28"/>
                <w:lang w:val="en-GB"/>
                <w14:ligatures w14:val="none"/>
              </w:rPr>
              <w:t>Course Number</w:t>
            </w:r>
            <w:r w:rsidRPr="00D95038">
              <w:rPr>
                <w:rFonts w:ascii="Arial" w:eastAsia="Times New Roman" w:hAnsi="Arial" w:cs="Arial"/>
                <w:caps/>
                <w:color w:val="3E6B19"/>
                <w:spacing w:val="5"/>
                <w:kern w:val="0"/>
                <w:sz w:val="28"/>
                <w:szCs w:val="28"/>
                <w14:ligatures w14:val="none"/>
              </w:rPr>
              <w:t xml:space="preserve">: </w:t>
            </w:r>
            <w:r w:rsidRPr="00D95038">
              <w:rPr>
                <w:rFonts w:ascii="Arial" w:eastAsia="Arial" w:hAnsi="Arial" w:cs="Arial"/>
                <w:kern w:val="0"/>
                <w:sz w:val="28"/>
                <w:szCs w:val="28"/>
                <w14:ligatures w14:val="none"/>
              </w:rPr>
              <w:t>0308353</w:t>
            </w:r>
          </w:p>
          <w:p w14:paraId="29298E93" w14:textId="77777777" w:rsidR="00D95038" w:rsidRPr="00D95038" w:rsidRDefault="00D95038" w:rsidP="00D95038">
            <w:pPr>
              <w:spacing w:before="100" w:after="200" w:line="276" w:lineRule="auto"/>
              <w:ind w:left="199" w:right="-180"/>
              <w:jc w:val="both"/>
              <w:rPr>
                <w:rFonts w:ascii="Arial" w:eastAsia="Times New Roman" w:hAnsi="Arial" w:cs="Arial"/>
                <w:b/>
                <w:bCs/>
                <w:i/>
                <w:iCs/>
                <w:caps/>
                <w:spacing w:val="5"/>
                <w:kern w:val="0"/>
                <w:sz w:val="28"/>
                <w:szCs w:val="28"/>
                <w:rtl/>
                <w14:ligatures w14:val="none"/>
              </w:rPr>
            </w:pPr>
          </w:p>
        </w:tc>
        <w:tc>
          <w:tcPr>
            <w:tcW w:w="4772" w:type="dxa"/>
          </w:tcPr>
          <w:p w14:paraId="3A4F5BF8" w14:textId="77777777" w:rsidR="00D95038" w:rsidRPr="00D95038" w:rsidRDefault="00D95038" w:rsidP="00D95038">
            <w:pPr>
              <w:numPr>
                <w:ilvl w:val="0"/>
                <w:numId w:val="6"/>
              </w:numPr>
              <w:spacing w:before="100" w:after="200" w:line="276" w:lineRule="auto"/>
              <w:ind w:left="295" w:right="-180" w:hanging="270"/>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Course Title:</w:t>
            </w:r>
            <w:r w:rsidRPr="00D95038">
              <w:rPr>
                <w:rFonts w:ascii="Arial" w:eastAsia="Times New Roman" w:hAnsi="Arial" w:cs="Arial"/>
                <w:b/>
                <w:bCs/>
                <w:kern w:val="0"/>
                <w:sz w:val="28"/>
                <w:szCs w:val="28"/>
                <w:lang w:bidi="ar-JO"/>
                <w14:ligatures w14:val="none"/>
              </w:rPr>
              <w:t xml:space="preserve"> </w:t>
            </w:r>
            <w:r w:rsidRPr="00D95038">
              <w:rPr>
                <w:rFonts w:ascii="Arial" w:eastAsia="Arial" w:hAnsi="Arial" w:cs="Arial"/>
                <w:b/>
                <w:bCs/>
                <w:kern w:val="0"/>
                <w:sz w:val="28"/>
                <w:szCs w:val="28"/>
                <w14:ligatures w14:val="none"/>
              </w:rPr>
              <w:t>Clinical Immunology and Serology</w:t>
            </w:r>
          </w:p>
        </w:tc>
      </w:tr>
    </w:tbl>
    <w:p w14:paraId="2A65625B"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p>
    <w:p w14:paraId="0E7AF602"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p>
    <w:p w14:paraId="1E3C6001"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r w:rsidRPr="00D95038">
        <w:rPr>
          <w:rFonts w:ascii="Arial" w:eastAsia="Arial" w:hAnsi="Arial" w:cs="Arial"/>
          <w:kern w:val="0"/>
          <w:sz w:val="28"/>
          <w:szCs w:val="28"/>
          <w14:ligatures w14:val="none"/>
        </w:rPr>
        <w:t>This course is applied clinical immunology and serology for clinical laboratory practice</w:t>
      </w:r>
    </w:p>
    <w:p w14:paraId="0D3BBF76"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p>
    <w:tbl>
      <w:tblPr>
        <w:bidiVisual/>
        <w:tblW w:w="97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55"/>
        <w:gridCol w:w="4772"/>
      </w:tblGrid>
      <w:tr w:rsidR="00D95038" w:rsidRPr="00D95038" w14:paraId="355BA0FA" w14:textId="77777777" w:rsidTr="002E637F">
        <w:trPr>
          <w:jc w:val="center"/>
        </w:trPr>
        <w:tc>
          <w:tcPr>
            <w:tcW w:w="4955" w:type="dxa"/>
          </w:tcPr>
          <w:p w14:paraId="482CD514"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r w:rsidRPr="00D95038">
              <w:rPr>
                <w:rFonts w:ascii="Arial" w:eastAsia="Times New Roman" w:hAnsi="Arial" w:cs="Arial"/>
                <w:caps/>
                <w:color w:val="3E6B19"/>
                <w:spacing w:val="5"/>
                <w:kern w:val="0"/>
                <w:sz w:val="28"/>
                <w:szCs w:val="28"/>
                <w:lang w:val="en-GB"/>
                <w14:ligatures w14:val="none"/>
              </w:rPr>
              <w:t>Course Number</w:t>
            </w:r>
            <w:r w:rsidRPr="00D95038">
              <w:rPr>
                <w:rFonts w:ascii="Arial" w:eastAsia="Times New Roman" w:hAnsi="Arial" w:cs="Arial"/>
                <w:caps/>
                <w:color w:val="3E6B19"/>
                <w:spacing w:val="5"/>
                <w:kern w:val="0"/>
                <w:sz w:val="28"/>
                <w:szCs w:val="28"/>
                <w14:ligatures w14:val="none"/>
              </w:rPr>
              <w:t xml:space="preserve">: </w:t>
            </w:r>
            <w:r w:rsidRPr="00D95038">
              <w:rPr>
                <w:rFonts w:ascii="Arial" w:eastAsia="Arial" w:hAnsi="Arial" w:cs="Arial"/>
                <w:kern w:val="0"/>
                <w:sz w:val="28"/>
                <w:szCs w:val="28"/>
                <w14:ligatures w14:val="none"/>
              </w:rPr>
              <w:t>0308433</w:t>
            </w:r>
          </w:p>
          <w:p w14:paraId="7AF7377B" w14:textId="77777777" w:rsidR="00D95038" w:rsidRPr="00D95038" w:rsidRDefault="00D95038" w:rsidP="00D95038">
            <w:pPr>
              <w:spacing w:before="100" w:after="200" w:line="276" w:lineRule="auto"/>
              <w:ind w:left="199" w:right="-180"/>
              <w:jc w:val="both"/>
              <w:rPr>
                <w:rFonts w:ascii="Arial" w:eastAsia="Times New Roman" w:hAnsi="Arial" w:cs="Arial"/>
                <w:b/>
                <w:bCs/>
                <w:i/>
                <w:iCs/>
                <w:caps/>
                <w:spacing w:val="5"/>
                <w:kern w:val="0"/>
                <w:sz w:val="28"/>
                <w:szCs w:val="28"/>
                <w:rtl/>
                <w14:ligatures w14:val="none"/>
              </w:rPr>
            </w:pPr>
          </w:p>
        </w:tc>
        <w:tc>
          <w:tcPr>
            <w:tcW w:w="4772" w:type="dxa"/>
          </w:tcPr>
          <w:p w14:paraId="79185401" w14:textId="77777777" w:rsidR="00D95038" w:rsidRPr="00D95038" w:rsidRDefault="00D95038" w:rsidP="00D95038">
            <w:pPr>
              <w:numPr>
                <w:ilvl w:val="0"/>
                <w:numId w:val="6"/>
              </w:numPr>
              <w:spacing w:before="100" w:after="200" w:line="276" w:lineRule="auto"/>
              <w:ind w:left="295" w:right="-180" w:hanging="270"/>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Course Title:</w:t>
            </w:r>
            <w:r w:rsidRPr="00D95038">
              <w:rPr>
                <w:rFonts w:ascii="Arial" w:eastAsia="Times New Roman" w:hAnsi="Arial" w:cs="Arial"/>
                <w:b/>
                <w:bCs/>
                <w:kern w:val="0"/>
                <w:sz w:val="28"/>
                <w:szCs w:val="28"/>
                <w:lang w:bidi="ar-JO"/>
                <w14:ligatures w14:val="none"/>
              </w:rPr>
              <w:t xml:space="preserve"> </w:t>
            </w:r>
            <w:r w:rsidRPr="00D95038">
              <w:rPr>
                <w:rFonts w:ascii="Arial" w:eastAsia="Arial" w:hAnsi="Arial" w:cs="Arial"/>
                <w:b/>
                <w:bCs/>
                <w:kern w:val="0"/>
                <w:sz w:val="28"/>
                <w:szCs w:val="28"/>
                <w14:ligatures w14:val="none"/>
              </w:rPr>
              <w:t xml:space="preserve">Clinical Microbiology  </w:t>
            </w:r>
          </w:p>
        </w:tc>
      </w:tr>
    </w:tbl>
    <w:p w14:paraId="173B5EFB"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p>
    <w:p w14:paraId="5BB77396"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p>
    <w:p w14:paraId="27DA285F"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r w:rsidRPr="00D95038">
        <w:rPr>
          <w:rFonts w:ascii="Arial" w:eastAsia="Arial" w:hAnsi="Arial" w:cs="Arial"/>
          <w:kern w:val="0"/>
          <w:sz w:val="28"/>
          <w:szCs w:val="28"/>
          <w14:ligatures w14:val="none"/>
        </w:rPr>
        <w:t>This course is designed to introduce the student of MLS to diagnostic microbiology</w:t>
      </w:r>
    </w:p>
    <w:p w14:paraId="774B870C"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r w:rsidRPr="00D95038">
        <w:rPr>
          <w:rFonts w:ascii="Arial" w:eastAsia="Arial" w:hAnsi="Arial" w:cs="Arial"/>
          <w:kern w:val="0"/>
          <w:sz w:val="28"/>
          <w:szCs w:val="28"/>
          <w14:ligatures w14:val="none"/>
        </w:rPr>
        <w:t>practice, purpose, phelosophy, organization, safety measures, selection, collection,</w:t>
      </w:r>
    </w:p>
    <w:p w14:paraId="2788BC97"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r w:rsidRPr="00D95038">
        <w:rPr>
          <w:rFonts w:ascii="Arial" w:eastAsia="Arial" w:hAnsi="Arial" w:cs="Arial"/>
          <w:kern w:val="0"/>
          <w:sz w:val="28"/>
          <w:szCs w:val="28"/>
          <w14:ligatures w14:val="none"/>
        </w:rPr>
        <w:lastRenderedPageBreak/>
        <w:t>and processing of specimens from specific diseases, isolation of disease cause,</w:t>
      </w:r>
    </w:p>
    <w:p w14:paraId="43B7AF9E"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r w:rsidRPr="00D95038">
        <w:rPr>
          <w:rFonts w:ascii="Arial" w:eastAsia="Arial" w:hAnsi="Arial" w:cs="Arial"/>
          <w:kern w:val="0"/>
          <w:sz w:val="28"/>
          <w:szCs w:val="28"/>
          <w14:ligatures w14:val="none"/>
        </w:rPr>
        <w:t>identification, and selection of therapy, with emphesis on automation, and fungal</w:t>
      </w:r>
    </w:p>
    <w:p w14:paraId="78D9142A"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r w:rsidRPr="00D95038">
        <w:rPr>
          <w:rFonts w:ascii="Arial" w:eastAsia="Arial" w:hAnsi="Arial" w:cs="Arial"/>
          <w:kern w:val="0"/>
          <w:sz w:val="28"/>
          <w:szCs w:val="28"/>
          <w14:ligatures w14:val="none"/>
        </w:rPr>
        <w:t>diagnostic techniques.</w:t>
      </w:r>
    </w:p>
    <w:p w14:paraId="3AE7924F"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16A38A81" w14:textId="77777777" w:rsidTr="002E637F">
        <w:trPr>
          <w:jc w:val="center"/>
        </w:trPr>
        <w:tc>
          <w:tcPr>
            <w:tcW w:w="4177" w:type="dxa"/>
          </w:tcPr>
          <w:p w14:paraId="60E4AEB3"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w:t>
            </w:r>
          </w:p>
        </w:tc>
        <w:tc>
          <w:tcPr>
            <w:tcW w:w="5120" w:type="dxa"/>
          </w:tcPr>
          <w:p w14:paraId="400EE63D"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 xml:space="preserve">Diagnostic Microbiology practical </w:t>
            </w:r>
          </w:p>
        </w:tc>
      </w:tr>
    </w:tbl>
    <w:p w14:paraId="1B053043"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31193310" w14:textId="77777777" w:rsidR="00D95038" w:rsidRPr="00D95038" w:rsidRDefault="00D95038" w:rsidP="00D95038">
      <w:pPr>
        <w:spacing w:before="100" w:after="200" w:line="276"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ab/>
        <w:t xml:space="preserve">The course introduces the students into the basic strategies in bacterial identification based on the morphological appearance, biochemical and enzymatic activities. it also deals with the management of the collection, Transportation Preservation and Disposal of samples and how the results are reported and recorded. </w:t>
      </w: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6D9756E0" w14:textId="77777777" w:rsidTr="002E637F">
        <w:trPr>
          <w:jc w:val="center"/>
        </w:trPr>
        <w:tc>
          <w:tcPr>
            <w:tcW w:w="4177" w:type="dxa"/>
          </w:tcPr>
          <w:p w14:paraId="2EC8B38C"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ArialMT" w:hAnsi="Arial" w:cs="Arial"/>
                <w:b/>
                <w:bCs/>
                <w:kern w:val="0"/>
                <w:sz w:val="28"/>
                <w:szCs w:val="28"/>
                <w14:ligatures w14:val="none"/>
              </w:rPr>
              <w:t>0308432</w:t>
            </w:r>
          </w:p>
        </w:tc>
        <w:tc>
          <w:tcPr>
            <w:tcW w:w="5120" w:type="dxa"/>
          </w:tcPr>
          <w:p w14:paraId="649CC751" w14:textId="77777777" w:rsidR="00D95038" w:rsidRPr="00D95038" w:rsidRDefault="00D95038" w:rsidP="00D95038">
            <w:pPr>
              <w:numPr>
                <w:ilvl w:val="0"/>
                <w:numId w:val="6"/>
              </w:numPr>
              <w:spacing w:before="100" w:after="200" w:line="276" w:lineRule="auto"/>
              <w:ind w:left="295" w:right="-180" w:hanging="270"/>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ArialMT" w:hAnsi="Arial" w:cs="Arial"/>
                <w:b/>
                <w:bCs/>
                <w:kern w:val="0"/>
                <w:sz w:val="28"/>
                <w:szCs w:val="28"/>
                <w14:ligatures w14:val="none"/>
              </w:rPr>
              <w:t>Diagnostic Microbiology I</w:t>
            </w:r>
          </w:p>
        </w:tc>
      </w:tr>
    </w:tbl>
    <w:p w14:paraId="61ECB128" w14:textId="77777777" w:rsidR="00D95038" w:rsidRPr="00D95038" w:rsidRDefault="00D95038" w:rsidP="00D95038">
      <w:pPr>
        <w:spacing w:before="100" w:after="0" w:line="240" w:lineRule="auto"/>
        <w:jc w:val="both"/>
        <w:rPr>
          <w:rFonts w:ascii="Arial" w:eastAsia="Arial" w:hAnsi="Arial" w:cs="Arial"/>
          <w:kern w:val="0"/>
          <w:sz w:val="28"/>
          <w:szCs w:val="28"/>
          <w14:ligatures w14:val="none"/>
        </w:rPr>
      </w:pPr>
    </w:p>
    <w:p w14:paraId="50552705"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r w:rsidRPr="00D95038">
        <w:rPr>
          <w:rFonts w:ascii="Arial" w:eastAsia="ArialMT" w:hAnsi="Arial" w:cs="Arial"/>
          <w:kern w:val="0"/>
          <w:sz w:val="28"/>
          <w:szCs w:val="28"/>
          <w14:ligatures w14:val="none"/>
        </w:rPr>
        <w:t>Instruction in the theory, practical application, and pathogenesis of clinical microbiology</w:t>
      </w:r>
      <w:r w:rsidRPr="00D95038">
        <w:rPr>
          <w:rFonts w:ascii="Arial" w:eastAsia="Calibri" w:hAnsi="Arial" w:cs="Arial"/>
          <w:kern w:val="0"/>
          <w:sz w:val="28"/>
          <w:szCs w:val="28"/>
          <w14:ligatures w14:val="none"/>
        </w:rPr>
        <w:t>,</w:t>
      </w:r>
    </w:p>
    <w:p w14:paraId="6DC6BC56"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r w:rsidRPr="00D95038">
        <w:rPr>
          <w:rFonts w:ascii="Arial" w:eastAsia="ArialMT" w:hAnsi="Arial" w:cs="Arial"/>
          <w:kern w:val="0"/>
          <w:sz w:val="28"/>
          <w:szCs w:val="28"/>
          <w14:ligatures w14:val="none"/>
        </w:rPr>
        <w:t>including collection, setup, identification, susceptibility testing, and reporting procedures. The</w:t>
      </w:r>
    </w:p>
    <w:p w14:paraId="7C34210E"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r w:rsidRPr="00D95038">
        <w:rPr>
          <w:rFonts w:ascii="Arial" w:eastAsia="ArialMT" w:hAnsi="Arial" w:cs="Arial"/>
          <w:kern w:val="0"/>
          <w:sz w:val="28"/>
          <w:szCs w:val="28"/>
          <w14:ligatures w14:val="none"/>
        </w:rPr>
        <w:t>laboratory exercises will provide the student with the most comprehensive experiences</w:t>
      </w:r>
    </w:p>
    <w:p w14:paraId="76E512FD"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r w:rsidRPr="00D95038">
        <w:rPr>
          <w:rFonts w:ascii="Arial" w:eastAsia="ArialMT" w:hAnsi="Arial" w:cs="Arial"/>
          <w:kern w:val="0"/>
          <w:sz w:val="28"/>
          <w:szCs w:val="28"/>
          <w14:ligatures w14:val="none"/>
        </w:rPr>
        <w:t>possible, but will rely mainly on the commonly measured differential characteristics of select</w:t>
      </w:r>
    </w:p>
    <w:p w14:paraId="4D166C52"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r w:rsidRPr="00D95038">
        <w:rPr>
          <w:rFonts w:ascii="Arial" w:eastAsia="ArialMT" w:hAnsi="Arial" w:cs="Arial"/>
          <w:kern w:val="0"/>
          <w:sz w:val="28"/>
          <w:szCs w:val="28"/>
          <w14:ligatures w14:val="none"/>
        </w:rPr>
        <w:t>bacterial groups</w:t>
      </w:r>
      <w:r w:rsidRPr="00D95038">
        <w:rPr>
          <w:rFonts w:ascii="Arial" w:eastAsia="Calibri" w:hAnsi="Arial" w:cs="Arial"/>
          <w:kern w:val="0"/>
          <w:sz w:val="28"/>
          <w:szCs w:val="28"/>
          <w14:ligatures w14:val="none"/>
        </w:rPr>
        <w:t>.</w:t>
      </w:r>
    </w:p>
    <w:p w14:paraId="70465BBB"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r w:rsidRPr="00D95038">
        <w:rPr>
          <w:rFonts w:ascii="Arial" w:eastAsia="ArialMT" w:hAnsi="Arial" w:cs="Arial"/>
          <w:kern w:val="0"/>
          <w:sz w:val="28"/>
          <w:szCs w:val="28"/>
          <w14:ligatures w14:val="none"/>
        </w:rPr>
        <w:t>The structure of microorganisms including the pathogenic properties of bacteria, fungi, and</w:t>
      </w:r>
    </w:p>
    <w:p w14:paraId="5639FBE2"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r w:rsidRPr="00D95038">
        <w:rPr>
          <w:rFonts w:ascii="Arial" w:eastAsia="ArialMT" w:hAnsi="Arial" w:cs="Arial"/>
          <w:kern w:val="0"/>
          <w:sz w:val="28"/>
          <w:szCs w:val="28"/>
          <w14:ligatures w14:val="none"/>
        </w:rPr>
        <w:t>viruses are examined in detail. Basic genetic and molecular biological concepts are</w:t>
      </w:r>
    </w:p>
    <w:p w14:paraId="0980FD1F"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r w:rsidRPr="00D95038">
        <w:rPr>
          <w:rFonts w:ascii="Arial" w:eastAsia="ArialMT" w:hAnsi="Arial" w:cs="Arial"/>
          <w:kern w:val="0"/>
          <w:sz w:val="28"/>
          <w:szCs w:val="28"/>
          <w14:ligatures w14:val="none"/>
        </w:rPr>
        <w:lastRenderedPageBreak/>
        <w:t>integrated and connected to clinical manifestations of disease</w:t>
      </w:r>
      <w:r w:rsidRPr="00D95038">
        <w:rPr>
          <w:rFonts w:ascii="Arial" w:eastAsia="Calibri" w:hAnsi="Arial" w:cs="Arial"/>
          <w:kern w:val="0"/>
          <w:sz w:val="28"/>
          <w:szCs w:val="28"/>
          <w14:ligatures w14:val="none"/>
        </w:rPr>
        <w:t>.</w:t>
      </w:r>
    </w:p>
    <w:p w14:paraId="347B56F1"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r w:rsidRPr="00D95038">
        <w:rPr>
          <w:rFonts w:ascii="Arial" w:eastAsia="ArialMT" w:hAnsi="Arial" w:cs="Arial"/>
          <w:kern w:val="0"/>
          <w:sz w:val="28"/>
          <w:szCs w:val="28"/>
          <w14:ligatures w14:val="none"/>
        </w:rPr>
        <w:t>Students acquire an understanding of the physiological and virulence properties of</w:t>
      </w:r>
    </w:p>
    <w:p w14:paraId="7AC33CBB"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r w:rsidRPr="00D95038">
        <w:rPr>
          <w:rFonts w:ascii="Arial" w:eastAsia="ArialMT" w:hAnsi="Arial" w:cs="Arial"/>
          <w:kern w:val="0"/>
          <w:sz w:val="28"/>
          <w:szCs w:val="28"/>
          <w14:ligatures w14:val="none"/>
        </w:rPr>
        <w:t>microorganisms and epidemiological factors contributing to human infectious disease; and</w:t>
      </w:r>
    </w:p>
    <w:p w14:paraId="2EFDC254"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r w:rsidRPr="00D95038">
        <w:rPr>
          <w:rFonts w:ascii="Arial" w:eastAsia="ArialMT" w:hAnsi="Arial" w:cs="Arial"/>
          <w:kern w:val="0"/>
          <w:sz w:val="28"/>
          <w:szCs w:val="28"/>
          <w14:ligatures w14:val="none"/>
        </w:rPr>
        <w:t>an introduction to the activities and uses of antimicrobial agents for asepsis and treatment</w:t>
      </w:r>
      <w:r w:rsidRPr="00D95038">
        <w:rPr>
          <w:rFonts w:ascii="Arial" w:eastAsia="Calibri" w:hAnsi="Arial" w:cs="Arial"/>
          <w:kern w:val="0"/>
          <w:sz w:val="28"/>
          <w:szCs w:val="28"/>
          <w14:ligatures w14:val="none"/>
        </w:rPr>
        <w:t>.</w:t>
      </w:r>
    </w:p>
    <w:p w14:paraId="5814D5AC"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u w:val="single"/>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44676F6A" w14:textId="77777777" w:rsidTr="002E637F">
        <w:trPr>
          <w:jc w:val="center"/>
        </w:trPr>
        <w:tc>
          <w:tcPr>
            <w:tcW w:w="4177" w:type="dxa"/>
          </w:tcPr>
          <w:p w14:paraId="32561A6D"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0308242</w:t>
            </w:r>
          </w:p>
        </w:tc>
        <w:tc>
          <w:tcPr>
            <w:tcW w:w="5120" w:type="dxa"/>
          </w:tcPr>
          <w:p w14:paraId="2C409380"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Diagnostic Microbiology</w:t>
            </w:r>
          </w:p>
        </w:tc>
      </w:tr>
    </w:tbl>
    <w:p w14:paraId="4F2A0E26" w14:textId="77777777" w:rsidR="00D95038" w:rsidRPr="00D95038" w:rsidRDefault="00D95038" w:rsidP="00D95038">
      <w:pPr>
        <w:spacing w:before="100" w:after="200" w:line="276" w:lineRule="auto"/>
        <w:jc w:val="both"/>
        <w:rPr>
          <w:rFonts w:ascii="Arial" w:eastAsia="Times New Roman" w:hAnsi="Arial" w:cs="Arial"/>
          <w:kern w:val="0"/>
          <w:sz w:val="28"/>
          <w:szCs w:val="28"/>
          <w:bdr w:val="none" w:sz="0" w:space="0" w:color="auto" w:frame="1"/>
          <w:shd w:val="clear" w:color="auto" w:fill="FFFFFF"/>
          <w:rtl/>
          <w14:ligatures w14:val="none"/>
        </w:rPr>
      </w:pPr>
      <w:r w:rsidRPr="00D95038">
        <w:rPr>
          <w:rFonts w:ascii="Arial" w:eastAsia="Times New Roman" w:hAnsi="Arial" w:cs="Arial"/>
          <w:kern w:val="0"/>
          <w:sz w:val="28"/>
          <w:szCs w:val="28"/>
          <w14:ligatures w14:val="none"/>
        </w:rPr>
        <w:t>The course deals with the Principles of disease and epidemiology and the Mechanism of Pathogenicity and it also deals with the management of the collection, Transportation Preservation and Disposal of samples. it also introduces the students to Pathogenic Bacteria</w:t>
      </w: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5B930D18" w14:textId="77777777" w:rsidTr="002E637F">
        <w:trPr>
          <w:jc w:val="center"/>
        </w:trPr>
        <w:tc>
          <w:tcPr>
            <w:tcW w:w="4177" w:type="dxa"/>
          </w:tcPr>
          <w:p w14:paraId="1B6D9D13"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0308343</w:t>
            </w:r>
          </w:p>
        </w:tc>
        <w:tc>
          <w:tcPr>
            <w:tcW w:w="5120" w:type="dxa"/>
          </w:tcPr>
          <w:p w14:paraId="572FB080"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 xml:space="preserve">Diagnostic parasitology practical </w:t>
            </w:r>
          </w:p>
        </w:tc>
      </w:tr>
    </w:tbl>
    <w:p w14:paraId="336A2F75"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0BAB57E6"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u w:val="single"/>
          <w14:ligatures w14:val="none"/>
        </w:rPr>
      </w:pPr>
      <w:r w:rsidRPr="00D95038">
        <w:rPr>
          <w:rFonts w:ascii="Arial" w:eastAsia="Times New Roman" w:hAnsi="Arial" w:cs="Arial"/>
          <w:kern w:val="0"/>
          <w:sz w:val="28"/>
          <w:szCs w:val="28"/>
          <w14:ligatures w14:val="none"/>
        </w:rPr>
        <w:t>This course is designed to introduce the students to diagnostic medical parasitology including parasite diagnostic stages and methods, parasite life cycles, and processing of clinical samples. Key diagnostic features of the various parasites will be emphasized.​</w:t>
      </w: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4B9426A2" w14:textId="77777777" w:rsidTr="002E637F">
        <w:trPr>
          <w:jc w:val="center"/>
        </w:trPr>
        <w:tc>
          <w:tcPr>
            <w:tcW w:w="4177" w:type="dxa"/>
          </w:tcPr>
          <w:p w14:paraId="4757D577"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0308242</w:t>
            </w:r>
          </w:p>
        </w:tc>
        <w:tc>
          <w:tcPr>
            <w:tcW w:w="5120" w:type="dxa"/>
          </w:tcPr>
          <w:p w14:paraId="0FA517F1"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Diagnostic Microbiology</w:t>
            </w:r>
          </w:p>
        </w:tc>
      </w:tr>
    </w:tbl>
    <w:p w14:paraId="0D9AE388" w14:textId="77777777" w:rsidR="00D95038" w:rsidRPr="00D95038" w:rsidRDefault="00D95038" w:rsidP="00D95038">
      <w:pPr>
        <w:spacing w:before="100" w:after="200" w:line="276" w:lineRule="auto"/>
        <w:jc w:val="both"/>
        <w:rPr>
          <w:rFonts w:ascii="Arial" w:eastAsia="Times New Roman" w:hAnsi="Arial" w:cs="Arial"/>
          <w:b/>
          <w:bCs/>
          <w:kern w:val="0"/>
          <w:sz w:val="28"/>
          <w:szCs w:val="28"/>
          <w14:ligatures w14:val="none"/>
        </w:rPr>
      </w:pPr>
    </w:p>
    <w:p w14:paraId="0A17813F" w14:textId="77777777" w:rsidR="00D95038" w:rsidRPr="00D95038" w:rsidRDefault="00D95038" w:rsidP="00D95038">
      <w:pPr>
        <w:spacing w:before="100" w:after="200" w:line="276" w:lineRule="auto"/>
        <w:jc w:val="both"/>
        <w:rPr>
          <w:rFonts w:ascii="Arial" w:eastAsia="Times New Roman" w:hAnsi="Arial" w:cs="Arial"/>
          <w:kern w:val="0"/>
          <w:sz w:val="28"/>
          <w:szCs w:val="28"/>
          <w:bdr w:val="none" w:sz="0" w:space="0" w:color="auto" w:frame="1"/>
          <w:shd w:val="clear" w:color="auto" w:fill="FFFFFF"/>
          <w14:ligatures w14:val="none"/>
        </w:rPr>
      </w:pPr>
      <w:r w:rsidRPr="00D95038">
        <w:rPr>
          <w:rFonts w:ascii="Arial" w:eastAsia="Times New Roman" w:hAnsi="Arial" w:cs="Arial"/>
          <w:kern w:val="0"/>
          <w:sz w:val="28"/>
          <w:szCs w:val="28"/>
          <w14:ligatures w14:val="none"/>
        </w:rPr>
        <w:t>The course deals with the Principles of disease and epidemiology and the Mechanism of Pathogenicity and it also deals with the management of the collection, Transportation Preservation and Disposal of samples. it also introduces the students to Pathogenic Bacteria</w:t>
      </w:r>
    </w:p>
    <w:p w14:paraId="42C60123"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46DDF9CF" w14:textId="77777777" w:rsidTr="002E637F">
        <w:trPr>
          <w:jc w:val="center"/>
        </w:trPr>
        <w:tc>
          <w:tcPr>
            <w:tcW w:w="4177" w:type="dxa"/>
          </w:tcPr>
          <w:p w14:paraId="41267ED8"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0308343</w:t>
            </w:r>
          </w:p>
        </w:tc>
        <w:tc>
          <w:tcPr>
            <w:tcW w:w="5120" w:type="dxa"/>
          </w:tcPr>
          <w:p w14:paraId="7CDD0A38"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 xml:space="preserve">Diagnostic parasitology practical </w:t>
            </w:r>
          </w:p>
        </w:tc>
      </w:tr>
    </w:tbl>
    <w:p w14:paraId="4CC55097"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48B19B41" w14:textId="77777777" w:rsidR="00D95038" w:rsidRPr="00D95038" w:rsidRDefault="00D95038" w:rsidP="00D95038">
      <w:pPr>
        <w:spacing w:before="100" w:after="200" w:line="276"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This course is designed to introduce the students to diagnostic medical parasitology including parasite diagnostic stages and methods, parasite life cycles, and processing of clinical samples. Key diagnostic features of the various parasites will be emphasized.​</w:t>
      </w:r>
    </w:p>
    <w:p w14:paraId="609DE3C1"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002E1492" w14:textId="77777777" w:rsidTr="002E637F">
        <w:trPr>
          <w:jc w:val="center"/>
        </w:trPr>
        <w:tc>
          <w:tcPr>
            <w:tcW w:w="4177" w:type="dxa"/>
          </w:tcPr>
          <w:p w14:paraId="24374678"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0308341</w:t>
            </w:r>
          </w:p>
        </w:tc>
        <w:tc>
          <w:tcPr>
            <w:tcW w:w="5120" w:type="dxa"/>
          </w:tcPr>
          <w:p w14:paraId="77973DE3"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diagnostic parasitology</w:t>
            </w:r>
          </w:p>
        </w:tc>
      </w:tr>
    </w:tbl>
    <w:p w14:paraId="02D7D61F" w14:textId="77777777" w:rsidR="00D95038" w:rsidRPr="00D95038" w:rsidRDefault="00D95038" w:rsidP="00D95038">
      <w:pPr>
        <w:tabs>
          <w:tab w:val="left" w:pos="-241"/>
        </w:tabs>
        <w:bidi/>
        <w:spacing w:before="100" w:after="200" w:line="276" w:lineRule="auto"/>
        <w:ind w:left="42" w:right="-180"/>
        <w:jc w:val="both"/>
        <w:rPr>
          <w:rFonts w:ascii="Arial" w:eastAsia="Times New Roman" w:hAnsi="Arial" w:cs="Arial"/>
          <w:kern w:val="0"/>
          <w:sz w:val="28"/>
          <w:szCs w:val="28"/>
          <w14:ligatures w14:val="none"/>
        </w:rPr>
      </w:pPr>
    </w:p>
    <w:p w14:paraId="2D3E15C4" w14:textId="77777777" w:rsidR="00D95038" w:rsidRPr="00D95038" w:rsidRDefault="00D95038" w:rsidP="00D95038">
      <w:pPr>
        <w:tabs>
          <w:tab w:val="left" w:pos="-241"/>
        </w:tabs>
        <w:bidi/>
        <w:spacing w:before="100" w:after="200" w:line="276" w:lineRule="auto"/>
        <w:ind w:left="42" w:right="-18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this course deals with protozoan, helminth and arthropodal pathogenic parasites. It focuses on the morphology, anatomy, physiology, life cycle, pathogenicity, diagnosis tests, treatment and control.</w:t>
      </w:r>
    </w:p>
    <w:p w14:paraId="41D5D263"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1B48F7FA" w14:textId="77777777" w:rsidTr="002E637F">
        <w:trPr>
          <w:jc w:val="center"/>
        </w:trPr>
        <w:tc>
          <w:tcPr>
            <w:tcW w:w="4177" w:type="dxa"/>
          </w:tcPr>
          <w:p w14:paraId="42F503E2"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030824</w:t>
            </w:r>
          </w:p>
        </w:tc>
        <w:tc>
          <w:tcPr>
            <w:tcW w:w="5120" w:type="dxa"/>
          </w:tcPr>
          <w:p w14:paraId="4CA2C413"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 xml:space="preserve">General Microbiology practical </w:t>
            </w:r>
          </w:p>
        </w:tc>
      </w:tr>
    </w:tbl>
    <w:p w14:paraId="595DFAF3"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057120E9" w14:textId="77777777" w:rsidR="00D95038" w:rsidRPr="00D95038" w:rsidRDefault="00D95038" w:rsidP="00D95038">
      <w:pPr>
        <w:spacing w:before="100" w:after="200" w:line="276"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ab/>
        <w:t xml:space="preserve">The course introduces the students into safety measures, microscopy, preparation, staining and cultivation of bacteria. It also deals with the practical aspect of media preparation and the effect of pH, temperature, tonicity factors on the microbial growth. </w:t>
      </w:r>
    </w:p>
    <w:p w14:paraId="60083BF2"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6EC69453" w14:textId="77777777" w:rsidTr="002E637F">
        <w:trPr>
          <w:jc w:val="center"/>
        </w:trPr>
        <w:tc>
          <w:tcPr>
            <w:tcW w:w="4177" w:type="dxa"/>
          </w:tcPr>
          <w:p w14:paraId="36F0A0AF"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lastRenderedPageBreak/>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0308242</w:t>
            </w:r>
          </w:p>
        </w:tc>
        <w:tc>
          <w:tcPr>
            <w:tcW w:w="5120" w:type="dxa"/>
          </w:tcPr>
          <w:p w14:paraId="48513762"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kern w:val="0"/>
                <w:sz w:val="28"/>
                <w:szCs w:val="28"/>
                <w14:ligatures w14:val="none"/>
              </w:rPr>
              <w:t>General Microbiology</w:t>
            </w:r>
          </w:p>
        </w:tc>
      </w:tr>
    </w:tbl>
    <w:p w14:paraId="5335194E"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3718A791" w14:textId="77777777" w:rsidR="00D95038" w:rsidRPr="00D95038" w:rsidRDefault="00D95038" w:rsidP="00D95038">
      <w:pPr>
        <w:spacing w:before="100" w:after="200" w:line="276" w:lineRule="auto"/>
        <w:jc w:val="both"/>
        <w:rPr>
          <w:rFonts w:ascii="Arial" w:eastAsia="Times New Roman" w:hAnsi="Arial" w:cs="Arial"/>
          <w:kern w:val="0"/>
          <w:sz w:val="28"/>
          <w:szCs w:val="28"/>
          <w:bdr w:val="none" w:sz="0" w:space="0" w:color="auto" w:frame="1"/>
          <w:shd w:val="clear" w:color="auto" w:fill="FFFFFF"/>
          <w:rtl/>
          <w14:ligatures w14:val="none"/>
        </w:rPr>
      </w:pPr>
      <w:bookmarkStart w:id="0" w:name="_Hlk509921358"/>
      <w:r w:rsidRPr="00D95038">
        <w:rPr>
          <w:rFonts w:ascii="Arial" w:eastAsia="Times New Roman" w:hAnsi="Arial" w:cs="Arial"/>
          <w:kern w:val="0"/>
          <w:sz w:val="28"/>
          <w:szCs w:val="28"/>
          <w14:ligatures w14:val="none"/>
        </w:rPr>
        <w:t xml:space="preserve">The course introduces the students into </w:t>
      </w:r>
      <w:r w:rsidRPr="00D95038">
        <w:rPr>
          <w:rFonts w:ascii="Arial" w:eastAsia="Times New Roman" w:hAnsi="Arial" w:cs="Arial"/>
          <w:kern w:val="0"/>
          <w:sz w:val="28"/>
          <w:szCs w:val="28"/>
          <w:bdr w:val="none" w:sz="0" w:space="0" w:color="auto" w:frame="1"/>
          <w:shd w:val="clear" w:color="auto" w:fill="FFFFFF"/>
          <w14:ligatures w14:val="none"/>
        </w:rPr>
        <w:t>prokaryotic and eukaryotic</w:t>
      </w:r>
      <w:r w:rsidRPr="00D95038">
        <w:rPr>
          <w:rFonts w:ascii="Arial" w:eastAsia="Times New Roman" w:hAnsi="Arial" w:cs="Arial"/>
          <w:kern w:val="0"/>
          <w:sz w:val="28"/>
          <w:szCs w:val="28"/>
          <w14:ligatures w14:val="none"/>
        </w:rPr>
        <w:t xml:space="preserve"> microorganisms in term of the classification, </w:t>
      </w:r>
      <w:r w:rsidRPr="00D95038">
        <w:rPr>
          <w:rFonts w:ascii="Arial" w:eastAsia="Times New Roman" w:hAnsi="Arial" w:cs="Arial"/>
          <w:kern w:val="0"/>
          <w:sz w:val="28"/>
          <w:szCs w:val="28"/>
          <w:bdr w:val="none" w:sz="0" w:space="0" w:color="auto" w:frame="1"/>
          <w:shd w:val="clear" w:color="auto" w:fill="FFFFFF"/>
          <w14:ligatures w14:val="none"/>
        </w:rPr>
        <w:t xml:space="preserve">the structures and functions of prokaryotic and eukaryotic microbes and viruses but will emphasize bacteria. It also deals with the microbial growth, nutrition and metabolisms. </w:t>
      </w:r>
      <w:bookmarkEnd w:id="0"/>
    </w:p>
    <w:p w14:paraId="47E14489"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1DF796C4" w14:textId="77777777" w:rsidTr="002E637F">
        <w:trPr>
          <w:jc w:val="center"/>
        </w:trPr>
        <w:tc>
          <w:tcPr>
            <w:tcW w:w="4177" w:type="dxa"/>
          </w:tcPr>
          <w:p w14:paraId="280F13F6"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w:t>
            </w:r>
            <w:r w:rsidRPr="00D95038">
              <w:rPr>
                <w:rFonts w:ascii="Arial" w:eastAsia="Times New Roman" w:hAnsi="Arial" w:cs="Arial"/>
                <w:caps/>
                <w:spacing w:val="5"/>
                <w:kern w:val="0"/>
                <w:sz w:val="28"/>
                <w:szCs w:val="28"/>
                <w14:ligatures w14:val="none"/>
              </w:rPr>
              <w:t>0308344</w:t>
            </w:r>
          </w:p>
        </w:tc>
        <w:tc>
          <w:tcPr>
            <w:tcW w:w="5120" w:type="dxa"/>
          </w:tcPr>
          <w:p w14:paraId="657D9630"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Course Title:</w:t>
            </w:r>
            <w:r w:rsidRPr="00D95038">
              <w:rPr>
                <w:rFonts w:ascii="Arial" w:eastAsia="Times New Roman" w:hAnsi="Arial" w:cs="Arial"/>
                <w:caps/>
                <w:spacing w:val="5"/>
                <w:kern w:val="0"/>
                <w:sz w:val="28"/>
                <w:szCs w:val="28"/>
                <w14:ligatures w14:val="none"/>
              </w:rPr>
              <w:t>Hematology IPractical</w:t>
            </w:r>
          </w:p>
        </w:tc>
      </w:tr>
    </w:tbl>
    <w:p w14:paraId="3E5FA330" w14:textId="77777777" w:rsidR="00D95038" w:rsidRPr="00D95038" w:rsidRDefault="00D95038" w:rsidP="00D95038">
      <w:pPr>
        <w:spacing w:before="100" w:after="200" w:line="276" w:lineRule="auto"/>
        <w:ind w:hanging="709"/>
        <w:jc w:val="both"/>
        <w:rPr>
          <w:rFonts w:ascii="Arial" w:eastAsia="Times New Roman" w:hAnsi="Arial" w:cs="Arial"/>
          <w:b/>
          <w:bCs/>
          <w:kern w:val="0"/>
          <w:sz w:val="28"/>
          <w:szCs w:val="28"/>
          <w14:ligatures w14:val="none"/>
        </w:rPr>
      </w:pPr>
    </w:p>
    <w:p w14:paraId="760434F0" w14:textId="77777777" w:rsidR="00D95038" w:rsidRPr="00D95038" w:rsidRDefault="00D95038" w:rsidP="00D95038">
      <w:pPr>
        <w:tabs>
          <w:tab w:val="left" w:pos="-241"/>
        </w:tabs>
        <w:spacing w:before="100" w:after="200" w:line="276" w:lineRule="auto"/>
        <w:ind w:left="42" w:right="-180"/>
        <w:jc w:val="both"/>
        <w:rPr>
          <w:rFonts w:ascii="Arial" w:eastAsia="Times New Roman" w:hAnsi="Arial" w:cs="Arial"/>
          <w:b/>
          <w:bCs/>
          <w:kern w:val="0"/>
          <w:sz w:val="28"/>
          <w:szCs w:val="28"/>
          <w14:ligatures w14:val="none"/>
        </w:rPr>
      </w:pPr>
      <w:r w:rsidRPr="00D95038">
        <w:rPr>
          <w:rFonts w:ascii="Arial" w:eastAsia="Times New Roman" w:hAnsi="Arial" w:cs="Arial"/>
          <w:kern w:val="0"/>
          <w:sz w:val="28"/>
          <w:szCs w:val="28"/>
          <w14:ligatures w14:val="none"/>
        </w:rPr>
        <w:t>The course introduces students to blood and its components specifically the formed cellular elements including erythrocytes, leukocytes and thrombocytes. The primary purpose of this laboratory practice is to provide a better understanding of the most important basics, techniques, and test procedures, that are applied in routine hematology studies. In the lab, students are trained on blood withdrawing, hematocrit determination, reticulocyte preparation, ESR, blood film preparation and examination, and the interpretation of test results towards diagnosis of blood diseases and disorders.</w:t>
      </w:r>
    </w:p>
    <w:p w14:paraId="1A6FC67D"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29033BFC" w14:textId="77777777" w:rsidTr="002E637F">
        <w:trPr>
          <w:jc w:val="center"/>
        </w:trPr>
        <w:tc>
          <w:tcPr>
            <w:tcW w:w="4177" w:type="dxa"/>
          </w:tcPr>
          <w:p w14:paraId="4D1E6115"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w:t>
            </w:r>
            <w:r w:rsidRPr="00D95038">
              <w:rPr>
                <w:rFonts w:ascii="Arial" w:eastAsia="Times New Roman" w:hAnsi="Arial" w:cs="Arial"/>
                <w:caps/>
                <w:spacing w:val="5"/>
                <w:kern w:val="0"/>
                <w:sz w:val="28"/>
                <w:szCs w:val="28"/>
                <w14:ligatures w14:val="none"/>
              </w:rPr>
              <w:t>0308343</w:t>
            </w:r>
          </w:p>
        </w:tc>
        <w:tc>
          <w:tcPr>
            <w:tcW w:w="5120" w:type="dxa"/>
          </w:tcPr>
          <w:p w14:paraId="217F3AE6"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caps/>
                <w:spacing w:val="5"/>
                <w:kern w:val="0"/>
                <w:sz w:val="28"/>
                <w:szCs w:val="28"/>
                <w14:ligatures w14:val="none"/>
              </w:rPr>
              <w:t>Hematology I</w:t>
            </w:r>
          </w:p>
        </w:tc>
      </w:tr>
    </w:tbl>
    <w:p w14:paraId="7C20EF63" w14:textId="77777777" w:rsidR="00D95038" w:rsidRPr="00D95038" w:rsidRDefault="00D95038" w:rsidP="00D95038">
      <w:pPr>
        <w:spacing w:before="100" w:after="200" w:line="276" w:lineRule="auto"/>
        <w:ind w:hanging="709"/>
        <w:jc w:val="both"/>
        <w:rPr>
          <w:rFonts w:ascii="Arial" w:eastAsia="Times New Roman" w:hAnsi="Arial" w:cs="Arial"/>
          <w:kern w:val="0"/>
          <w:sz w:val="28"/>
          <w:szCs w:val="28"/>
          <w14:ligatures w14:val="none"/>
        </w:rPr>
      </w:pPr>
    </w:p>
    <w:p w14:paraId="168C95B0" w14:textId="77777777" w:rsidR="00D95038" w:rsidRPr="00D95038" w:rsidRDefault="00D95038" w:rsidP="00D95038">
      <w:pPr>
        <w:tabs>
          <w:tab w:val="left" w:pos="-241"/>
        </w:tabs>
        <w:spacing w:before="100" w:after="200" w:line="276" w:lineRule="auto"/>
        <w:ind w:left="42" w:right="-180"/>
        <w:jc w:val="both"/>
        <w:rPr>
          <w:rFonts w:ascii="Arial" w:eastAsia="Times New Roman" w:hAnsi="Arial" w:cs="Arial"/>
          <w:b/>
          <w:bCs/>
          <w:kern w:val="0"/>
          <w:sz w:val="28"/>
          <w:szCs w:val="28"/>
          <w14:ligatures w14:val="none"/>
        </w:rPr>
      </w:pPr>
      <w:r w:rsidRPr="00D95038">
        <w:rPr>
          <w:rFonts w:ascii="Arial" w:eastAsia="Times New Roman" w:hAnsi="Arial" w:cs="Arial"/>
          <w:kern w:val="0"/>
          <w:sz w:val="28"/>
          <w:szCs w:val="28"/>
          <w14:ligatures w14:val="none"/>
        </w:rPr>
        <w:t xml:space="preserve">Course will provide students with a background in blood and its components, and specifically the formed cellular elements including erythrocytes, leukocytes and thrombocytes. A detailed description of these elements will be provided with a major emphasis on their generation, structure, function and </w:t>
      </w:r>
      <w:r w:rsidRPr="00D95038">
        <w:rPr>
          <w:rFonts w:ascii="Arial" w:eastAsia="Times New Roman" w:hAnsi="Arial" w:cs="Arial"/>
          <w:kern w:val="0"/>
          <w:sz w:val="28"/>
          <w:szCs w:val="28"/>
          <w14:ligatures w14:val="none"/>
        </w:rPr>
        <w:lastRenderedPageBreak/>
        <w:t>metabolism. A portion of the course will be focus on certain laboratory procedures for enumeration, examination, and identification of blood cellular components.</w:t>
      </w:r>
    </w:p>
    <w:p w14:paraId="2A5749FF" w14:textId="77777777" w:rsidR="00D95038" w:rsidRPr="00D95038" w:rsidRDefault="00D95038" w:rsidP="00D95038">
      <w:pPr>
        <w:spacing w:before="100" w:after="200" w:line="276" w:lineRule="auto"/>
        <w:jc w:val="both"/>
        <w:rPr>
          <w:rFonts w:ascii="Arial" w:eastAsia="Times New Roman" w:hAnsi="Arial" w:cs="Arial"/>
          <w:kern w:val="0"/>
          <w:sz w:val="28"/>
          <w:szCs w:val="28"/>
          <w:lang w:bidi="ar-JO"/>
          <w14:ligatures w14:val="none"/>
        </w:rPr>
      </w:pPr>
      <w:r w:rsidRPr="00D95038">
        <w:rPr>
          <w:rFonts w:ascii="Arial" w:eastAsia="Times New Roman" w:hAnsi="Arial" w:cs="Arial"/>
          <w:kern w:val="0"/>
          <w:sz w:val="28"/>
          <w:szCs w:val="28"/>
          <w:rtl/>
          <w:lang w:bidi="ar-JO"/>
          <w14:ligatures w14:val="none"/>
        </w:rPr>
        <w:br w:type="page"/>
      </w:r>
    </w:p>
    <w:p w14:paraId="71BE72EE"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6ED1E960" w14:textId="77777777" w:rsidTr="002E637F">
        <w:trPr>
          <w:jc w:val="center"/>
        </w:trPr>
        <w:tc>
          <w:tcPr>
            <w:tcW w:w="4177" w:type="dxa"/>
          </w:tcPr>
          <w:p w14:paraId="324C169D"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0308444</w:t>
            </w:r>
          </w:p>
        </w:tc>
        <w:tc>
          <w:tcPr>
            <w:tcW w:w="5120" w:type="dxa"/>
          </w:tcPr>
          <w:p w14:paraId="2C0C4C25"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caps/>
                <w:spacing w:val="5"/>
                <w:kern w:val="0"/>
                <w:sz w:val="28"/>
                <w:szCs w:val="28"/>
                <w14:ligatures w14:val="none"/>
              </w:rPr>
              <w:t>Hematology II Practical</w:t>
            </w:r>
          </w:p>
        </w:tc>
      </w:tr>
    </w:tbl>
    <w:p w14:paraId="05F30216" w14:textId="77777777" w:rsidR="00D95038" w:rsidRPr="00D95038" w:rsidRDefault="00D95038" w:rsidP="00D95038">
      <w:pPr>
        <w:spacing w:before="100" w:after="200" w:line="276" w:lineRule="auto"/>
        <w:ind w:hanging="709"/>
        <w:jc w:val="both"/>
        <w:rPr>
          <w:rFonts w:ascii="Arial" w:eastAsia="Times New Roman" w:hAnsi="Arial" w:cs="Arial"/>
          <w:kern w:val="0"/>
          <w:sz w:val="28"/>
          <w:szCs w:val="28"/>
          <w14:ligatures w14:val="none"/>
        </w:rPr>
      </w:pPr>
    </w:p>
    <w:p w14:paraId="56A3C35B" w14:textId="77777777" w:rsidR="00D95038" w:rsidRPr="00D95038" w:rsidRDefault="00D95038" w:rsidP="00D95038">
      <w:pPr>
        <w:autoSpaceDE w:val="0"/>
        <w:autoSpaceDN w:val="0"/>
        <w:adjustRightInd w:val="0"/>
        <w:spacing w:before="100" w:after="200" w:line="276" w:lineRule="auto"/>
        <w:jc w:val="both"/>
        <w:rPr>
          <w:rFonts w:ascii="Arial" w:eastAsia="Calibri" w:hAnsi="Arial" w:cs="Arial"/>
          <w:kern w:val="0"/>
          <w:sz w:val="28"/>
          <w:szCs w:val="28"/>
          <w14:ligatures w14:val="none"/>
        </w:rPr>
      </w:pPr>
      <w:r w:rsidRPr="00D95038">
        <w:rPr>
          <w:rFonts w:ascii="Arial" w:eastAsia="Calibri" w:hAnsi="Arial" w:cs="Arial"/>
          <w:kern w:val="0"/>
          <w:sz w:val="28"/>
          <w:szCs w:val="28"/>
          <w14:ligatures w14:val="none"/>
        </w:rPr>
        <w:t xml:space="preserve">Course involves the practical application and technical performance of blood bank procedures required for blood donation and blood components preparation, handling, storage and transfusion. It introduces the basics of immune-hematology principles and applications including blood grouping, antiglobulin (Coombs) test, and pre-transfusion testing; including: cross matching, antibodies screening and identification. </w:t>
      </w:r>
    </w:p>
    <w:p w14:paraId="638A7131"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518D0E60" w14:textId="77777777" w:rsidTr="002E637F">
        <w:trPr>
          <w:jc w:val="center"/>
        </w:trPr>
        <w:tc>
          <w:tcPr>
            <w:tcW w:w="4177" w:type="dxa"/>
          </w:tcPr>
          <w:p w14:paraId="51255DA9"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0308443</w:t>
            </w:r>
          </w:p>
        </w:tc>
        <w:tc>
          <w:tcPr>
            <w:tcW w:w="5120" w:type="dxa"/>
          </w:tcPr>
          <w:p w14:paraId="2186F5B6"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caps/>
                <w:spacing w:val="5"/>
                <w:kern w:val="0"/>
                <w:sz w:val="28"/>
                <w:szCs w:val="28"/>
                <w14:ligatures w14:val="none"/>
              </w:rPr>
              <w:t>Hematology II</w:t>
            </w:r>
          </w:p>
        </w:tc>
      </w:tr>
    </w:tbl>
    <w:p w14:paraId="2B6D48C0" w14:textId="77777777" w:rsidR="00D95038" w:rsidRPr="00D95038" w:rsidRDefault="00D95038" w:rsidP="00D95038">
      <w:pPr>
        <w:spacing w:before="100" w:after="200" w:line="276" w:lineRule="auto"/>
        <w:ind w:hanging="709"/>
        <w:jc w:val="both"/>
        <w:rPr>
          <w:rFonts w:ascii="Arial" w:eastAsia="Times New Roman" w:hAnsi="Arial" w:cs="Arial"/>
          <w:kern w:val="0"/>
          <w:sz w:val="28"/>
          <w:szCs w:val="28"/>
          <w14:ligatures w14:val="none"/>
        </w:rPr>
      </w:pPr>
    </w:p>
    <w:p w14:paraId="1A8CB95B" w14:textId="77777777" w:rsidR="00D95038" w:rsidRPr="00D95038" w:rsidRDefault="00D95038" w:rsidP="00D95038">
      <w:pPr>
        <w:autoSpaceDE w:val="0"/>
        <w:autoSpaceDN w:val="0"/>
        <w:bidi/>
        <w:adjustRightInd w:val="0"/>
        <w:spacing w:before="100" w:after="0" w:line="240" w:lineRule="auto"/>
        <w:jc w:val="both"/>
        <w:rPr>
          <w:rFonts w:ascii="Arial" w:eastAsia="Calibri" w:hAnsi="Arial" w:cs="Arial"/>
          <w:kern w:val="0"/>
          <w:sz w:val="28"/>
          <w:szCs w:val="28"/>
          <w14:ligatures w14:val="none"/>
        </w:rPr>
      </w:pPr>
      <w:r w:rsidRPr="00D95038">
        <w:rPr>
          <w:rFonts w:ascii="Arial" w:eastAsia="Calibri" w:hAnsi="Arial" w:cs="Arial"/>
          <w:kern w:val="0"/>
          <w:sz w:val="28"/>
          <w:szCs w:val="28"/>
          <w14:ligatures w14:val="none"/>
        </w:rPr>
        <w:t>This is a three credit hours theory course that provide students with the basics of immunohematology principles and applications including blood donation, blood components preparation, blood grouping, pre-transfusion testing, transfusion therapy, and adverse reaction to blood donation and transfusion.</w:t>
      </w:r>
    </w:p>
    <w:p w14:paraId="23AF961A" w14:textId="77777777" w:rsidR="00D95038" w:rsidRPr="00D95038" w:rsidRDefault="00D95038" w:rsidP="00D95038">
      <w:pPr>
        <w:autoSpaceDE w:val="0"/>
        <w:autoSpaceDN w:val="0"/>
        <w:adjustRightInd w:val="0"/>
        <w:spacing w:before="100" w:after="200" w:line="276" w:lineRule="auto"/>
        <w:jc w:val="both"/>
        <w:rPr>
          <w:rFonts w:ascii="Arial" w:eastAsia="Calibri" w:hAnsi="Arial" w:cs="Arial"/>
          <w:kern w:val="0"/>
          <w:sz w:val="28"/>
          <w:szCs w:val="28"/>
          <w:rtl/>
          <w14:ligatures w14:val="none"/>
        </w:rPr>
      </w:pPr>
      <w:r w:rsidRPr="00D95038">
        <w:rPr>
          <w:rFonts w:ascii="Arial" w:eastAsia="Calibri" w:hAnsi="Arial" w:cs="Arial"/>
          <w:kern w:val="0"/>
          <w:sz w:val="28"/>
          <w:szCs w:val="28"/>
          <w14:ligatures w14:val="none"/>
        </w:rPr>
        <w:t xml:space="preserve"> </w:t>
      </w:r>
    </w:p>
    <w:tbl>
      <w:tblPr>
        <w:bidiVisual/>
        <w:tblW w:w="9707" w:type="dxa"/>
        <w:tblInd w:w="-2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87"/>
        <w:gridCol w:w="5120"/>
      </w:tblGrid>
      <w:tr w:rsidR="00D95038" w:rsidRPr="00D95038" w14:paraId="6C9129DD" w14:textId="77777777" w:rsidTr="002E637F">
        <w:tc>
          <w:tcPr>
            <w:tcW w:w="4587" w:type="dxa"/>
            <w:tcBorders>
              <w:top w:val="single" w:sz="18" w:space="0" w:color="auto"/>
              <w:left w:val="single" w:sz="18" w:space="0" w:color="auto"/>
              <w:bottom w:val="single" w:sz="18" w:space="0" w:color="auto"/>
              <w:right w:val="single" w:sz="18" w:space="0" w:color="auto"/>
            </w:tcBorders>
            <w:hideMark/>
          </w:tcPr>
          <w:p w14:paraId="221E2635" w14:textId="77777777" w:rsidR="00D95038" w:rsidRPr="00D95038" w:rsidRDefault="00D95038" w:rsidP="00D95038">
            <w:pPr>
              <w:numPr>
                <w:ilvl w:val="0"/>
                <w:numId w:val="76"/>
              </w:numPr>
              <w:spacing w:before="100" w:after="0" w:line="240" w:lineRule="auto"/>
              <w:contextualSpacing/>
              <w:jc w:val="both"/>
              <w:rPr>
                <w:rFonts w:ascii="Arial" w:eastAsia="Times New Roman" w:hAnsi="Arial" w:cs="Arial"/>
                <w:b/>
                <w:bCs/>
                <w:i/>
                <w:iCs/>
                <w:caps/>
                <w:color w:val="3E6B19"/>
                <w:spacing w:val="5"/>
                <w:kern w:val="0"/>
                <w:sz w:val="28"/>
                <w:szCs w:val="28"/>
                <w14:ligatures w14:val="none"/>
              </w:rPr>
            </w:pPr>
            <w:r w:rsidRPr="00D95038">
              <w:rPr>
                <w:rFonts w:ascii="Arial" w:eastAsia="Times New Roman" w:hAnsi="Arial" w:cs="Arial"/>
                <w:b/>
                <w:bCs/>
                <w:caps/>
                <w:color w:val="3E6B19"/>
                <w:spacing w:val="5"/>
                <w:kern w:val="0"/>
                <w:sz w:val="28"/>
                <w:szCs w:val="28"/>
                <w:lang w:val="en-GB"/>
                <w14:ligatures w14:val="none"/>
              </w:rPr>
              <w:t>Course Number</w:t>
            </w:r>
            <w:r w:rsidRPr="00D95038">
              <w:rPr>
                <w:rFonts w:ascii="Arial" w:eastAsia="Times New Roman" w:hAnsi="Arial" w:cs="Arial"/>
                <w:b/>
                <w:bCs/>
                <w:caps/>
                <w:color w:val="3E6B19"/>
                <w:spacing w:val="5"/>
                <w:kern w:val="0"/>
                <w:sz w:val="28"/>
                <w:szCs w:val="28"/>
                <w14:ligatures w14:val="none"/>
              </w:rPr>
              <w:t xml:space="preserve">: </w:t>
            </w:r>
            <w:r w:rsidRPr="00D95038">
              <w:rPr>
                <w:rFonts w:ascii="Arial" w:eastAsia="Times New Roman" w:hAnsi="Arial" w:cs="Arial"/>
                <w:b/>
                <w:bCs/>
                <w:kern w:val="0"/>
                <w:sz w:val="28"/>
                <w:szCs w:val="28"/>
                <w14:ligatures w14:val="none"/>
              </w:rPr>
              <w:t>0308214</w:t>
            </w:r>
          </w:p>
        </w:tc>
        <w:tc>
          <w:tcPr>
            <w:tcW w:w="5120" w:type="dxa"/>
            <w:tcBorders>
              <w:top w:val="single" w:sz="18" w:space="0" w:color="auto"/>
              <w:left w:val="single" w:sz="18" w:space="0" w:color="auto"/>
              <w:bottom w:val="single" w:sz="18" w:space="0" w:color="auto"/>
              <w:right w:val="single" w:sz="18" w:space="0" w:color="auto"/>
            </w:tcBorders>
            <w:hideMark/>
          </w:tcPr>
          <w:p w14:paraId="79AC9305" w14:textId="77777777" w:rsidR="00D95038" w:rsidRPr="00D95038" w:rsidRDefault="00D95038" w:rsidP="00D95038">
            <w:pPr>
              <w:numPr>
                <w:ilvl w:val="0"/>
                <w:numId w:val="59"/>
              </w:numPr>
              <w:spacing w:before="100" w:after="200" w:line="276" w:lineRule="auto"/>
              <w:ind w:left="295" w:right="-180" w:hanging="27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14:ligatures w14:val="none"/>
              </w:rPr>
              <w:t>Course Title:</w:t>
            </w:r>
            <w:r w:rsidRPr="00D95038">
              <w:rPr>
                <w:rFonts w:ascii="Arial" w:eastAsia="Times New Roman" w:hAnsi="Arial" w:cs="Arial"/>
                <w:b/>
                <w:bCs/>
                <w:kern w:val="0"/>
                <w:sz w:val="28"/>
                <w:szCs w:val="28"/>
                <w:lang w:bidi="ar-JO"/>
                <w14:ligatures w14:val="none"/>
              </w:rPr>
              <w:t xml:space="preserve"> </w:t>
            </w:r>
            <w:r w:rsidRPr="00D95038">
              <w:rPr>
                <w:rFonts w:ascii="Arial" w:eastAsia="Times New Roman" w:hAnsi="Arial" w:cs="Arial"/>
                <w:b/>
                <w:bCs/>
                <w:kern w:val="0"/>
                <w:sz w:val="28"/>
                <w:szCs w:val="28"/>
                <w14:ligatures w14:val="none"/>
              </w:rPr>
              <w:t>Histology</w:t>
            </w:r>
          </w:p>
        </w:tc>
      </w:tr>
    </w:tbl>
    <w:p w14:paraId="17FFF7A7"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p>
    <w:p w14:paraId="51CC7897" w14:textId="77777777" w:rsidR="00D95038" w:rsidRPr="00D95038" w:rsidRDefault="00D95038" w:rsidP="00D95038">
      <w:pPr>
        <w:tabs>
          <w:tab w:val="left" w:pos="1080"/>
        </w:tabs>
        <w:spacing w:before="100" w:after="0" w:line="240" w:lineRule="auto"/>
        <w:ind w:left="36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To Understand the basics of tissue preparation and study.</w:t>
      </w:r>
    </w:p>
    <w:p w14:paraId="2C3B182A" w14:textId="77777777" w:rsidR="00D95038" w:rsidRPr="00D95038" w:rsidRDefault="00D95038" w:rsidP="00D95038">
      <w:pPr>
        <w:tabs>
          <w:tab w:val="left" w:pos="1080"/>
        </w:tabs>
        <w:spacing w:before="100" w:after="0" w:line="240" w:lineRule="auto"/>
        <w:ind w:left="36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To list and understand the basics of light and electron microscopes.</w:t>
      </w:r>
    </w:p>
    <w:p w14:paraId="721ADEE4" w14:textId="77777777" w:rsidR="00D95038" w:rsidRPr="00D95038" w:rsidRDefault="00D95038" w:rsidP="00D95038">
      <w:pPr>
        <w:tabs>
          <w:tab w:val="left" w:pos="1080"/>
        </w:tabs>
        <w:spacing w:before="100" w:after="0" w:line="240" w:lineRule="auto"/>
        <w:ind w:left="36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To comprehend to the basic structure and function of the cell.</w:t>
      </w:r>
    </w:p>
    <w:p w14:paraId="0BE5D6A7" w14:textId="77777777" w:rsidR="00D95038" w:rsidRPr="00D95038" w:rsidRDefault="00D95038" w:rsidP="00D95038">
      <w:pPr>
        <w:tabs>
          <w:tab w:val="left" w:pos="1080"/>
        </w:tabs>
        <w:spacing w:before="100" w:after="0" w:line="240" w:lineRule="auto"/>
        <w:ind w:left="36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To describe different types of basic tissues (Epithelium, connective tissue, Muscle and nervous tissues).</w:t>
      </w:r>
    </w:p>
    <w:p w14:paraId="0B688808" w14:textId="77777777" w:rsidR="00D95038" w:rsidRPr="00D95038" w:rsidRDefault="00D95038" w:rsidP="00D95038">
      <w:pPr>
        <w:tabs>
          <w:tab w:val="left" w:pos="1080"/>
        </w:tabs>
        <w:spacing w:before="100" w:after="0" w:line="240" w:lineRule="auto"/>
        <w:ind w:left="36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To describe special types of connective tissue (cartilage and bone).</w:t>
      </w:r>
    </w:p>
    <w:p w14:paraId="443759B2" w14:textId="77777777" w:rsidR="00D95038" w:rsidRPr="00D95038" w:rsidRDefault="00D95038" w:rsidP="00D95038">
      <w:pPr>
        <w:tabs>
          <w:tab w:val="left" w:pos="1080"/>
        </w:tabs>
        <w:spacing w:before="100" w:after="0" w:line="240" w:lineRule="auto"/>
        <w:ind w:left="36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lastRenderedPageBreak/>
        <w:t>To discus the basic molecular aspects of certain cellular and tissue components (Membrane, Cytoskeleton, Martix).</w:t>
      </w:r>
    </w:p>
    <w:p w14:paraId="1A78E3BF"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u w:val="single"/>
          <w14:ligatures w14:val="none"/>
        </w:rPr>
      </w:pPr>
    </w:p>
    <w:p w14:paraId="2AC5E750"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u w:val="single"/>
          <w14:ligatures w14:val="none"/>
        </w:rPr>
      </w:pPr>
    </w:p>
    <w:p w14:paraId="0547A223"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14:ligatures w14:val="none"/>
        </w:rPr>
      </w:pPr>
    </w:p>
    <w:tbl>
      <w:tblPr>
        <w:bidiVisual/>
        <w:tblW w:w="9707" w:type="dxa"/>
        <w:tblInd w:w="-2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87"/>
        <w:gridCol w:w="5120"/>
      </w:tblGrid>
      <w:tr w:rsidR="00D95038" w:rsidRPr="00D95038" w14:paraId="2F10A724" w14:textId="77777777" w:rsidTr="002E637F">
        <w:tc>
          <w:tcPr>
            <w:tcW w:w="4587" w:type="dxa"/>
            <w:tcBorders>
              <w:top w:val="single" w:sz="18" w:space="0" w:color="auto"/>
              <w:left w:val="single" w:sz="18" w:space="0" w:color="auto"/>
              <w:bottom w:val="single" w:sz="18" w:space="0" w:color="auto"/>
              <w:right w:val="single" w:sz="18" w:space="0" w:color="auto"/>
            </w:tcBorders>
            <w:hideMark/>
          </w:tcPr>
          <w:p w14:paraId="2823C36D" w14:textId="77777777" w:rsidR="00D95038" w:rsidRPr="00D95038" w:rsidRDefault="00D95038" w:rsidP="00D95038">
            <w:pPr>
              <w:numPr>
                <w:ilvl w:val="0"/>
                <w:numId w:val="59"/>
              </w:numPr>
              <w:spacing w:before="100" w:after="200" w:line="276" w:lineRule="auto"/>
              <w:ind w:left="199" w:right="-180" w:hanging="18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b/>
                <w:bCs/>
                <w:kern w:val="0"/>
                <w:sz w:val="28"/>
                <w:szCs w:val="28"/>
                <w:lang w:bidi="ar-JO"/>
                <w14:ligatures w14:val="none"/>
              </w:rPr>
              <w:t>0308211</w:t>
            </w:r>
          </w:p>
        </w:tc>
        <w:tc>
          <w:tcPr>
            <w:tcW w:w="5120" w:type="dxa"/>
            <w:tcBorders>
              <w:top w:val="single" w:sz="18" w:space="0" w:color="auto"/>
              <w:left w:val="single" w:sz="18" w:space="0" w:color="auto"/>
              <w:bottom w:val="single" w:sz="18" w:space="0" w:color="auto"/>
              <w:right w:val="single" w:sz="18" w:space="0" w:color="auto"/>
            </w:tcBorders>
            <w:hideMark/>
          </w:tcPr>
          <w:p w14:paraId="7F0CF49A" w14:textId="77777777" w:rsidR="00D95038" w:rsidRPr="00D95038" w:rsidRDefault="00D95038" w:rsidP="00D95038">
            <w:pPr>
              <w:numPr>
                <w:ilvl w:val="0"/>
                <w:numId w:val="59"/>
              </w:numPr>
              <w:spacing w:before="100" w:after="200" w:line="276" w:lineRule="auto"/>
              <w:ind w:left="295" w:right="-180" w:hanging="27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14:ligatures w14:val="none"/>
              </w:rPr>
              <w:t>Course Title:</w:t>
            </w:r>
            <w:r w:rsidRPr="00D95038">
              <w:rPr>
                <w:rFonts w:ascii="Arial" w:eastAsia="Times New Roman" w:hAnsi="Arial" w:cs="Arial"/>
                <w:b/>
                <w:bCs/>
                <w:kern w:val="0"/>
                <w:sz w:val="28"/>
                <w:szCs w:val="28"/>
                <w:lang w:bidi="ar-JO"/>
                <w14:ligatures w14:val="none"/>
              </w:rPr>
              <w:t xml:space="preserve"> Human  anatomy  </w:t>
            </w:r>
          </w:p>
        </w:tc>
      </w:tr>
    </w:tbl>
    <w:p w14:paraId="2CE8D8D6"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7BD34B87"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ab/>
      </w:r>
      <w:r w:rsidRPr="00D95038">
        <w:rPr>
          <w:rFonts w:ascii="Arial" w:eastAsia="Times New Roman" w:hAnsi="Arial" w:cs="Arial"/>
          <w:kern w:val="0"/>
          <w:sz w:val="28"/>
          <w:szCs w:val="28"/>
          <w:lang w:bidi="ar-JO"/>
          <w14:ligatures w14:val="none"/>
        </w:rPr>
        <w:t xml:space="preserve">This course will cover main aspects of human anatomy; starting from overview of main anatomical terminology, tissue calcifications and surface anatomy. After that, course will cover gross anatomy for each human body systems (including; </w:t>
      </w:r>
      <w:r w:rsidRPr="00D95038">
        <w:rPr>
          <w:rFonts w:ascii="Arial" w:eastAsia="Times New Roman" w:hAnsi="Arial" w:cs="Arial"/>
          <w:kern w:val="0"/>
          <w:sz w:val="28"/>
          <w:szCs w:val="28"/>
          <w14:ligatures w14:val="none"/>
        </w:rPr>
        <w:t>Skeletal, Muscular, Nervous, Circulatory, Respiratory, Digestive, Urinary, and Reproductive. Systems).</w:t>
      </w:r>
    </w:p>
    <w:p w14:paraId="74056650"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rtl/>
          <w14:ligatures w14:val="none"/>
        </w:rPr>
      </w:pPr>
    </w:p>
    <w:tbl>
      <w:tblPr>
        <w:bidiVisual/>
        <w:tblW w:w="94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67"/>
        <w:gridCol w:w="4765"/>
      </w:tblGrid>
      <w:tr w:rsidR="00D95038" w:rsidRPr="00D95038" w14:paraId="18B4CAA9" w14:textId="77777777" w:rsidTr="002E637F">
        <w:trPr>
          <w:jc w:val="center"/>
        </w:trPr>
        <w:tc>
          <w:tcPr>
            <w:tcW w:w="4667" w:type="dxa"/>
          </w:tcPr>
          <w:p w14:paraId="0E32F70A"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b/>
                <w:bCs/>
                <w:kern w:val="0"/>
                <w:sz w:val="28"/>
                <w:szCs w:val="28"/>
                <w:lang w:bidi="ar-JO"/>
                <w14:ligatures w14:val="none"/>
              </w:rPr>
              <w:t>0308232</w:t>
            </w:r>
          </w:p>
        </w:tc>
        <w:tc>
          <w:tcPr>
            <w:tcW w:w="4765" w:type="dxa"/>
          </w:tcPr>
          <w:p w14:paraId="543BE45E"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Course Title:</w:t>
            </w:r>
            <w:r w:rsidRPr="00D95038">
              <w:rPr>
                <w:rFonts w:ascii="Arial" w:eastAsia="Times New Roman" w:hAnsi="Arial" w:cs="Arial"/>
                <w:b/>
                <w:bCs/>
                <w:kern w:val="0"/>
                <w:sz w:val="28"/>
                <w:szCs w:val="28"/>
                <w:lang w:bidi="ar-JO"/>
                <w14:ligatures w14:val="none"/>
              </w:rPr>
              <w:t xml:space="preserve"> Human  Physiology I   </w:t>
            </w:r>
          </w:p>
        </w:tc>
      </w:tr>
    </w:tbl>
    <w:p w14:paraId="6ACF6712"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31B207CA"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ab/>
      </w:r>
      <w:r w:rsidRPr="00D95038">
        <w:rPr>
          <w:rFonts w:ascii="Arial" w:eastAsia="Times New Roman" w:hAnsi="Arial" w:cs="Arial"/>
          <w:kern w:val="0"/>
          <w:sz w:val="28"/>
          <w:szCs w:val="28"/>
          <w:lang w:bidi="ar-JO"/>
          <w14:ligatures w14:val="none"/>
        </w:rPr>
        <w:t>course will cover basics of general human physiology, as well as essential mechanisms and functions of human body systems; cardiovascular system, nervous system and muscle physiology. Course will focus on different levels of organization for understanding of body functions; molecular, cellular to tissue and organ levels.  In addition, the course will provide students with a minor level of understanding in clinical-physiology related for mentioned systems.  Wishing that students finally will understand well normal and abnormal functions of the human body systems.</w:t>
      </w:r>
      <w:r w:rsidRPr="00D95038">
        <w:rPr>
          <w:rFonts w:ascii="Arial" w:eastAsia="Times New Roman" w:hAnsi="Arial" w:cs="Arial"/>
          <w:kern w:val="0"/>
          <w:sz w:val="28"/>
          <w:szCs w:val="28"/>
          <w14:ligatures w14:val="none"/>
        </w:rPr>
        <w:t xml:space="preserve"> </w:t>
      </w:r>
    </w:p>
    <w:p w14:paraId="15E199BE" w14:textId="77777777" w:rsidR="00D95038" w:rsidRPr="00D95038" w:rsidRDefault="00D95038" w:rsidP="00D95038">
      <w:pPr>
        <w:spacing w:before="100" w:after="200" w:line="276" w:lineRule="auto"/>
        <w:ind w:right="-180"/>
        <w:jc w:val="both"/>
        <w:rPr>
          <w:rFonts w:ascii="Arial" w:eastAsia="Times New Roman" w:hAnsi="Arial" w:cs="Arial"/>
          <w:b/>
          <w:bCs/>
          <w:kern w:val="0"/>
          <w:sz w:val="28"/>
          <w:szCs w:val="28"/>
          <w:rtl/>
          <w14:ligatures w14:val="none"/>
        </w:rPr>
      </w:pPr>
    </w:p>
    <w:tbl>
      <w:tblPr>
        <w:bidiVisual/>
        <w:tblW w:w="97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62"/>
        <w:gridCol w:w="4765"/>
      </w:tblGrid>
      <w:tr w:rsidR="00D95038" w:rsidRPr="00D95038" w14:paraId="33F82A1B" w14:textId="77777777" w:rsidTr="002E637F">
        <w:trPr>
          <w:jc w:val="center"/>
        </w:trPr>
        <w:tc>
          <w:tcPr>
            <w:tcW w:w="4962" w:type="dxa"/>
          </w:tcPr>
          <w:p w14:paraId="0AD3BAD6"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lastRenderedPageBreak/>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b/>
                <w:bCs/>
                <w:kern w:val="0"/>
                <w:sz w:val="28"/>
                <w:szCs w:val="28"/>
                <w:lang w:bidi="ar-JO"/>
                <w14:ligatures w14:val="none"/>
              </w:rPr>
              <w:t>0308332</w:t>
            </w:r>
          </w:p>
        </w:tc>
        <w:tc>
          <w:tcPr>
            <w:tcW w:w="4765" w:type="dxa"/>
          </w:tcPr>
          <w:p w14:paraId="77B348AE"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Course Title:</w:t>
            </w:r>
            <w:r w:rsidRPr="00D95038">
              <w:rPr>
                <w:rFonts w:ascii="Arial" w:eastAsia="Times New Roman" w:hAnsi="Arial" w:cs="Arial"/>
                <w:b/>
                <w:bCs/>
                <w:kern w:val="0"/>
                <w:sz w:val="28"/>
                <w:szCs w:val="28"/>
                <w:lang w:bidi="ar-JO"/>
                <w14:ligatures w14:val="none"/>
              </w:rPr>
              <w:t xml:space="preserve"> Human  Physiology II   </w:t>
            </w:r>
          </w:p>
        </w:tc>
      </w:tr>
    </w:tbl>
    <w:p w14:paraId="5274210E"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4C24E85B"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lang w:bidi="ar-JO"/>
          <w14:ligatures w14:val="none"/>
        </w:rPr>
        <w:t>The course will cover some basic physiological subjects related for NS; special senses (vision, hearing, taste, tactile and smell), as well as, autonomic nervous system.  In addition, the course will cover basics of essential mechanisms and functions for some human body systems; physiology of respiratory system, renal systems and digestive system. In fact, during the course, students will be provided with a minor level of understanding in clinical-physiology related for mentioned subjects.  Wishing that students finally will understand well normal and abnormal functions of the human body systems</w:t>
      </w: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3D926EC0" w14:textId="77777777" w:rsidTr="002E637F">
        <w:trPr>
          <w:jc w:val="center"/>
        </w:trPr>
        <w:tc>
          <w:tcPr>
            <w:tcW w:w="4177" w:type="dxa"/>
            <w:tcBorders>
              <w:top w:val="single" w:sz="18" w:space="0" w:color="auto"/>
              <w:left w:val="single" w:sz="18" w:space="0" w:color="auto"/>
              <w:bottom w:val="single" w:sz="18" w:space="0" w:color="auto"/>
              <w:right w:val="single" w:sz="18" w:space="0" w:color="auto"/>
            </w:tcBorders>
          </w:tcPr>
          <w:p w14:paraId="3EF2D5D5" w14:textId="77777777" w:rsidR="00D95038" w:rsidRPr="00D95038" w:rsidRDefault="00D95038" w:rsidP="00D95038">
            <w:pPr>
              <w:numPr>
                <w:ilvl w:val="0"/>
                <w:numId w:val="59"/>
              </w:numPr>
              <w:spacing w:before="100" w:after="200" w:line="276" w:lineRule="auto"/>
              <w:ind w:left="199" w:right="-180" w:hanging="180"/>
              <w:jc w:val="both"/>
              <w:rPr>
                <w:rFonts w:ascii="Arial" w:eastAsia="Times New Roman" w:hAnsi="Arial" w:cs="Arial"/>
                <w:b/>
                <w:bCs/>
                <w:i/>
                <w:iCs/>
                <w:caps/>
                <w:spacing w:val="5"/>
                <w:kern w:val="0"/>
                <w:sz w:val="28"/>
                <w:szCs w:val="28"/>
                <w:lang w:val="en-GB"/>
                <w14:ligatures w14:val="none"/>
              </w:rPr>
            </w:pPr>
            <w:r w:rsidRPr="00D95038">
              <w:rPr>
                <w:rFonts w:ascii="Arial" w:eastAsia="Times New Roman" w:hAnsi="Arial" w:cs="Arial"/>
                <w:b/>
                <w:bCs/>
                <w:caps/>
                <w:spacing w:val="5"/>
                <w:kern w:val="0"/>
                <w:sz w:val="28"/>
                <w:szCs w:val="28"/>
                <w:lang w:val="en-GB"/>
                <w14:ligatures w14:val="none"/>
              </w:rPr>
              <w:t xml:space="preserve">Course Number: </w:t>
            </w:r>
            <w:r w:rsidRPr="00D95038">
              <w:rPr>
                <w:rFonts w:ascii="Arial" w:eastAsia="Times New Roman" w:hAnsi="Arial" w:cs="Arial"/>
                <w:b/>
                <w:bCs/>
                <w:kern w:val="0"/>
                <w:sz w:val="28"/>
                <w:szCs w:val="28"/>
                <w:lang w:val="en-GB"/>
                <w14:ligatures w14:val="none"/>
              </w:rPr>
              <w:t>0308341</w:t>
            </w:r>
          </w:p>
        </w:tc>
        <w:tc>
          <w:tcPr>
            <w:tcW w:w="5120" w:type="dxa"/>
            <w:tcBorders>
              <w:top w:val="single" w:sz="18" w:space="0" w:color="auto"/>
              <w:left w:val="single" w:sz="18" w:space="0" w:color="auto"/>
              <w:bottom w:val="single" w:sz="18" w:space="0" w:color="auto"/>
              <w:right w:val="single" w:sz="18" w:space="0" w:color="auto"/>
            </w:tcBorders>
          </w:tcPr>
          <w:p w14:paraId="05022001" w14:textId="77777777" w:rsidR="00D95038" w:rsidRPr="00D95038" w:rsidRDefault="00D95038" w:rsidP="00D95038">
            <w:pPr>
              <w:numPr>
                <w:ilvl w:val="0"/>
                <w:numId w:val="59"/>
              </w:numPr>
              <w:spacing w:before="100" w:after="200" w:line="276" w:lineRule="auto"/>
              <w:ind w:left="295" w:right="-180" w:hanging="27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14:ligatures w14:val="none"/>
              </w:rPr>
              <w:t xml:space="preserve">CourseTitle: </w:t>
            </w:r>
            <w:r w:rsidRPr="00D95038">
              <w:rPr>
                <w:rFonts w:ascii="Arial" w:eastAsia="Times New Roman" w:hAnsi="Arial" w:cs="Arial"/>
                <w:b/>
                <w:bCs/>
                <w:kern w:val="0"/>
                <w:sz w:val="28"/>
                <w:szCs w:val="28"/>
                <w14:ligatures w14:val="none"/>
              </w:rPr>
              <w:t>Medical Parasitology</w:t>
            </w:r>
          </w:p>
        </w:tc>
      </w:tr>
    </w:tbl>
    <w:p w14:paraId="35AF91EB" w14:textId="77777777" w:rsidR="00D95038" w:rsidRPr="00D95038" w:rsidRDefault="00D95038" w:rsidP="00D95038">
      <w:pPr>
        <w:tabs>
          <w:tab w:val="left" w:pos="-241"/>
        </w:tabs>
        <w:spacing w:before="100" w:after="200" w:line="276" w:lineRule="auto"/>
        <w:ind w:right="-180"/>
        <w:jc w:val="both"/>
        <w:rPr>
          <w:rFonts w:ascii="Arial" w:eastAsia="Times New Roman" w:hAnsi="Arial" w:cs="Arial"/>
          <w:b/>
          <w:bCs/>
          <w:kern w:val="0"/>
          <w:sz w:val="28"/>
          <w:szCs w:val="28"/>
          <w14:ligatures w14:val="none"/>
        </w:rPr>
      </w:pPr>
    </w:p>
    <w:p w14:paraId="2B7DB9DE" w14:textId="77777777" w:rsidR="00D95038" w:rsidRPr="00D95038" w:rsidRDefault="00D95038" w:rsidP="00D95038">
      <w:pPr>
        <w:autoSpaceDE w:val="0"/>
        <w:autoSpaceDN w:val="0"/>
        <w:adjustRightInd w:val="0"/>
        <w:spacing w:before="100" w:after="200" w:line="276"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 xml:space="preserve">This course deals with innate and acquired defense mechanisms. It focuses on the involvement of the immune system in various disease states and clinical conditions. It also provides an introduction to the principles of antigen-antibody reactions and their application in many laboratory tests. </w:t>
      </w: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7B73F6E4" w14:textId="77777777" w:rsidTr="002E637F">
        <w:trPr>
          <w:jc w:val="center"/>
        </w:trPr>
        <w:tc>
          <w:tcPr>
            <w:tcW w:w="4177" w:type="dxa"/>
            <w:tcBorders>
              <w:top w:val="single" w:sz="18" w:space="0" w:color="auto"/>
              <w:left w:val="single" w:sz="18" w:space="0" w:color="auto"/>
              <w:bottom w:val="single" w:sz="18" w:space="0" w:color="auto"/>
              <w:right w:val="single" w:sz="18" w:space="0" w:color="auto"/>
            </w:tcBorders>
            <w:hideMark/>
          </w:tcPr>
          <w:p w14:paraId="115036CB" w14:textId="77777777" w:rsidR="00D95038" w:rsidRPr="00D95038" w:rsidRDefault="00D95038" w:rsidP="00D95038">
            <w:pPr>
              <w:numPr>
                <w:ilvl w:val="0"/>
                <w:numId w:val="59"/>
              </w:numPr>
              <w:spacing w:before="100" w:after="200" w:line="276" w:lineRule="auto"/>
              <w:ind w:left="199" w:right="-180" w:hanging="18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b/>
                <w:bCs/>
                <w:kern w:val="0"/>
                <w:sz w:val="28"/>
                <w:szCs w:val="28"/>
                <w14:ligatures w14:val="none"/>
              </w:rPr>
              <w:t>0308341</w:t>
            </w:r>
          </w:p>
        </w:tc>
        <w:tc>
          <w:tcPr>
            <w:tcW w:w="5120" w:type="dxa"/>
            <w:tcBorders>
              <w:top w:val="single" w:sz="18" w:space="0" w:color="auto"/>
              <w:left w:val="single" w:sz="18" w:space="0" w:color="auto"/>
              <w:bottom w:val="single" w:sz="18" w:space="0" w:color="auto"/>
              <w:right w:val="single" w:sz="18" w:space="0" w:color="auto"/>
            </w:tcBorders>
            <w:hideMark/>
          </w:tcPr>
          <w:p w14:paraId="4D52C59D" w14:textId="77777777" w:rsidR="00D95038" w:rsidRPr="00D95038" w:rsidRDefault="00D95038" w:rsidP="00D95038">
            <w:pPr>
              <w:numPr>
                <w:ilvl w:val="0"/>
                <w:numId w:val="59"/>
              </w:numPr>
              <w:spacing w:before="100" w:after="200" w:line="276" w:lineRule="auto"/>
              <w:ind w:left="295" w:right="-180" w:hanging="27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14:ligatures w14:val="none"/>
              </w:rPr>
              <w:t xml:space="preserve">CourseTitle: </w:t>
            </w:r>
            <w:r w:rsidRPr="00D95038">
              <w:rPr>
                <w:rFonts w:ascii="Arial" w:eastAsia="Times New Roman" w:hAnsi="Arial" w:cs="Arial"/>
                <w:b/>
                <w:bCs/>
                <w:kern w:val="0"/>
                <w:sz w:val="28"/>
                <w:szCs w:val="28"/>
                <w14:ligatures w14:val="none"/>
              </w:rPr>
              <w:t>Medical Parasitology</w:t>
            </w:r>
          </w:p>
        </w:tc>
      </w:tr>
    </w:tbl>
    <w:p w14:paraId="2AD38762"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p>
    <w:p w14:paraId="0FFD8C80"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This Medical Parasitology course, also known as Human Parasitology, which is the study of parasites that infect humans. The course provides information about the epidemiology of human parasitic infections, life cycles, routs of transmission, and the prevention and control measures.</w:t>
      </w:r>
    </w:p>
    <w:p w14:paraId="0D03D26F"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It focuses on the routinely used laboratory diagnostic methods, clinical picture, and treatment.</w:t>
      </w:r>
    </w:p>
    <w:p w14:paraId="66ACAE2F"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lastRenderedPageBreak/>
        <w:t>Lectures will cover the fundamentals and diagnostic methods for each parasite. The practice and the importance of medical parasitology are explored through examples on waterborne and foodborne outbreaks.</w:t>
      </w:r>
    </w:p>
    <w:p w14:paraId="09A33451" w14:textId="77777777" w:rsidR="00D95038" w:rsidRPr="00D95038" w:rsidRDefault="00D95038" w:rsidP="00D95038">
      <w:pPr>
        <w:spacing w:before="100" w:after="0" w:line="240" w:lineRule="auto"/>
        <w:jc w:val="both"/>
        <w:rPr>
          <w:rFonts w:ascii="Arial" w:eastAsia="Times New Roman" w:hAnsi="Arial" w:cs="Arial"/>
          <w:kern w:val="0"/>
          <w:sz w:val="28"/>
          <w:szCs w:val="28"/>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784FC6E8" w14:textId="77777777" w:rsidTr="002E637F">
        <w:trPr>
          <w:jc w:val="center"/>
        </w:trPr>
        <w:tc>
          <w:tcPr>
            <w:tcW w:w="4177" w:type="dxa"/>
            <w:tcBorders>
              <w:top w:val="single" w:sz="18" w:space="0" w:color="auto"/>
              <w:left w:val="single" w:sz="18" w:space="0" w:color="auto"/>
              <w:bottom w:val="single" w:sz="18" w:space="0" w:color="auto"/>
              <w:right w:val="single" w:sz="18" w:space="0" w:color="auto"/>
            </w:tcBorders>
            <w:hideMark/>
          </w:tcPr>
          <w:p w14:paraId="551AC8D6" w14:textId="77777777" w:rsidR="00D95038" w:rsidRPr="00D95038" w:rsidRDefault="00D95038" w:rsidP="00D95038">
            <w:pPr>
              <w:numPr>
                <w:ilvl w:val="0"/>
                <w:numId w:val="59"/>
              </w:numPr>
              <w:spacing w:before="100" w:after="200" w:line="276" w:lineRule="auto"/>
              <w:ind w:left="199" w:right="-180" w:hanging="18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0308322</w:t>
            </w:r>
          </w:p>
        </w:tc>
        <w:tc>
          <w:tcPr>
            <w:tcW w:w="5120" w:type="dxa"/>
            <w:tcBorders>
              <w:top w:val="single" w:sz="18" w:space="0" w:color="auto"/>
              <w:left w:val="single" w:sz="18" w:space="0" w:color="auto"/>
              <w:bottom w:val="single" w:sz="18" w:space="0" w:color="auto"/>
              <w:right w:val="single" w:sz="18" w:space="0" w:color="auto"/>
            </w:tcBorders>
            <w:hideMark/>
          </w:tcPr>
          <w:p w14:paraId="7F97A988" w14:textId="77777777" w:rsidR="00D95038" w:rsidRPr="00D95038" w:rsidRDefault="00D95038" w:rsidP="00D95038">
            <w:pPr>
              <w:numPr>
                <w:ilvl w:val="0"/>
                <w:numId w:val="59"/>
              </w:numPr>
              <w:spacing w:before="100" w:after="200" w:line="276" w:lineRule="auto"/>
              <w:ind w:left="295" w:right="-180" w:hanging="27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ArialMT" w:hAnsi="Arial" w:cs="Arial"/>
                <w:b/>
                <w:bCs/>
                <w:kern w:val="0"/>
                <w:sz w:val="28"/>
                <w:szCs w:val="28"/>
                <w14:ligatures w14:val="none"/>
              </w:rPr>
              <w:t>Medical Virology</w:t>
            </w:r>
          </w:p>
        </w:tc>
      </w:tr>
    </w:tbl>
    <w:p w14:paraId="278E9FE7"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p>
    <w:p w14:paraId="259930DE"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r w:rsidRPr="00D95038">
        <w:rPr>
          <w:rFonts w:ascii="Arial" w:eastAsia="ArialMT" w:hAnsi="Arial" w:cs="Arial"/>
          <w:kern w:val="0"/>
          <w:sz w:val="28"/>
          <w:szCs w:val="28"/>
          <w14:ligatures w14:val="none"/>
        </w:rPr>
        <w:t>This is an introductory course in virology and mycology for the medical laboratory</w:t>
      </w:r>
    </w:p>
    <w:p w14:paraId="00F48739"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r w:rsidRPr="00D95038">
        <w:rPr>
          <w:rFonts w:ascii="Arial" w:eastAsia="ArialMT" w:hAnsi="Arial" w:cs="Arial"/>
          <w:kern w:val="0"/>
          <w:sz w:val="28"/>
          <w:szCs w:val="28"/>
          <w14:ligatures w14:val="none"/>
        </w:rPr>
        <w:t>sciences students. It covers basic principles of viral and fungal classification</w:t>
      </w:r>
      <w:r w:rsidRPr="00D95038">
        <w:rPr>
          <w:rFonts w:ascii="Arial" w:eastAsia="Calibri" w:hAnsi="Arial" w:cs="Arial"/>
          <w:kern w:val="0"/>
          <w:sz w:val="28"/>
          <w:szCs w:val="28"/>
          <w14:ligatures w14:val="none"/>
        </w:rPr>
        <w:t>,</w:t>
      </w:r>
    </w:p>
    <w:p w14:paraId="3FF44FA0" w14:textId="77777777" w:rsidR="00D95038" w:rsidRPr="00D95038" w:rsidRDefault="00D95038" w:rsidP="00D95038">
      <w:pPr>
        <w:spacing w:before="100" w:after="0" w:line="240" w:lineRule="auto"/>
        <w:jc w:val="both"/>
        <w:rPr>
          <w:rFonts w:ascii="Arial" w:eastAsia="ArialMT" w:hAnsi="Arial" w:cs="Arial"/>
          <w:kern w:val="0"/>
          <w:sz w:val="28"/>
          <w:szCs w:val="28"/>
          <w14:ligatures w14:val="none"/>
        </w:rPr>
      </w:pPr>
      <w:r w:rsidRPr="00D95038">
        <w:rPr>
          <w:rFonts w:ascii="Arial" w:eastAsia="ArialMT" w:hAnsi="Arial" w:cs="Arial"/>
          <w:kern w:val="0"/>
          <w:sz w:val="28"/>
          <w:szCs w:val="28"/>
          <w14:ligatures w14:val="none"/>
        </w:rPr>
        <w:t>structures, life cycles, host-parasite interactions, and clinical diseases. The</w:t>
      </w:r>
    </w:p>
    <w:p w14:paraId="1A9F96A1"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r w:rsidRPr="00D95038">
        <w:rPr>
          <w:rFonts w:ascii="Arial" w:eastAsia="ArialMT" w:hAnsi="Arial" w:cs="Arial"/>
          <w:kern w:val="0"/>
          <w:sz w:val="28"/>
          <w:szCs w:val="28"/>
          <w14:ligatures w14:val="none"/>
        </w:rPr>
        <w:t>laboratory part covers basic techniques in virology and mycology</w:t>
      </w:r>
      <w:r w:rsidRPr="00D95038">
        <w:rPr>
          <w:rFonts w:ascii="Arial" w:eastAsia="Calibri" w:hAnsi="Arial" w:cs="Arial"/>
          <w:kern w:val="0"/>
          <w:sz w:val="28"/>
          <w:szCs w:val="28"/>
          <w14:ligatures w14:val="none"/>
        </w:rPr>
        <w:t>.</w:t>
      </w:r>
    </w:p>
    <w:p w14:paraId="776253D6"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p>
    <w:p w14:paraId="12371F2C"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p>
    <w:p w14:paraId="67B39A26" w14:textId="77777777" w:rsidR="00D95038" w:rsidRPr="00D95038" w:rsidRDefault="00D95038" w:rsidP="00D95038">
      <w:pPr>
        <w:spacing w:before="100" w:after="0" w:line="240" w:lineRule="auto"/>
        <w:jc w:val="both"/>
        <w:rPr>
          <w:rFonts w:ascii="Arial" w:eastAsia="Calibri" w:hAnsi="Arial" w:cs="Arial"/>
          <w:kern w:val="0"/>
          <w:sz w:val="28"/>
          <w:szCs w:val="28"/>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19BE139D" w14:textId="77777777" w:rsidTr="002E637F">
        <w:trPr>
          <w:jc w:val="center"/>
        </w:trPr>
        <w:tc>
          <w:tcPr>
            <w:tcW w:w="4177" w:type="dxa"/>
            <w:tcBorders>
              <w:top w:val="single" w:sz="18" w:space="0" w:color="auto"/>
              <w:left w:val="single" w:sz="18" w:space="0" w:color="auto"/>
              <w:bottom w:val="single" w:sz="18" w:space="0" w:color="auto"/>
              <w:right w:val="single" w:sz="18" w:space="0" w:color="auto"/>
            </w:tcBorders>
            <w:hideMark/>
          </w:tcPr>
          <w:p w14:paraId="702D825D" w14:textId="77777777" w:rsidR="00D95038" w:rsidRPr="00D95038" w:rsidRDefault="00D95038" w:rsidP="00D95038">
            <w:pPr>
              <w:numPr>
                <w:ilvl w:val="0"/>
                <w:numId w:val="59"/>
              </w:numPr>
              <w:spacing w:before="100" w:after="200" w:line="276" w:lineRule="auto"/>
              <w:ind w:left="199" w:right="-180" w:hanging="18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r w:rsidRPr="00D95038">
              <w:rPr>
                <w:rFonts w:ascii="Arial" w:eastAsia="Times New Roman" w:hAnsi="Arial" w:cs="Arial"/>
                <w:caps/>
                <w:spacing w:val="5"/>
                <w:kern w:val="0"/>
                <w:sz w:val="28"/>
                <w:szCs w:val="28"/>
                <w14:ligatures w14:val="none"/>
              </w:rPr>
              <w:t>0308322</w:t>
            </w:r>
          </w:p>
        </w:tc>
        <w:tc>
          <w:tcPr>
            <w:tcW w:w="5120" w:type="dxa"/>
            <w:tcBorders>
              <w:top w:val="single" w:sz="18" w:space="0" w:color="auto"/>
              <w:left w:val="single" w:sz="18" w:space="0" w:color="auto"/>
              <w:bottom w:val="single" w:sz="18" w:space="0" w:color="auto"/>
              <w:right w:val="single" w:sz="18" w:space="0" w:color="auto"/>
            </w:tcBorders>
            <w:hideMark/>
          </w:tcPr>
          <w:p w14:paraId="1CEF0C78" w14:textId="77777777" w:rsidR="00D95038" w:rsidRPr="00D95038" w:rsidRDefault="00D95038" w:rsidP="00D95038">
            <w:pPr>
              <w:numPr>
                <w:ilvl w:val="0"/>
                <w:numId w:val="59"/>
              </w:numPr>
              <w:spacing w:before="100" w:after="200" w:line="276" w:lineRule="auto"/>
              <w:ind w:left="295" w:right="-180" w:hanging="27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Times New Roman" w:hAnsi="Arial" w:cs="Arial"/>
                <w:caps/>
                <w:spacing w:val="5"/>
                <w:kern w:val="0"/>
                <w:sz w:val="28"/>
                <w:szCs w:val="28"/>
                <w14:ligatures w14:val="none"/>
              </w:rPr>
              <w:t>Molecular Genetics</w:t>
            </w:r>
          </w:p>
        </w:tc>
      </w:tr>
    </w:tbl>
    <w:p w14:paraId="2C033478" w14:textId="77777777" w:rsidR="00D95038" w:rsidRPr="00D95038" w:rsidRDefault="00D95038" w:rsidP="00D95038">
      <w:pPr>
        <w:spacing w:before="100" w:after="200" w:line="276" w:lineRule="auto"/>
        <w:ind w:hanging="709"/>
        <w:jc w:val="both"/>
        <w:rPr>
          <w:rFonts w:ascii="Arial" w:eastAsia="Times New Roman" w:hAnsi="Arial" w:cs="Arial"/>
          <w:kern w:val="0"/>
          <w:sz w:val="28"/>
          <w:szCs w:val="28"/>
          <w14:ligatures w14:val="none"/>
        </w:rPr>
      </w:pPr>
    </w:p>
    <w:p w14:paraId="1200AF8C" w14:textId="77777777" w:rsidR="00D95038" w:rsidRPr="00D95038" w:rsidRDefault="00D95038" w:rsidP="00D95038">
      <w:pPr>
        <w:autoSpaceDE w:val="0"/>
        <w:autoSpaceDN w:val="0"/>
        <w:adjustRightInd w:val="0"/>
        <w:spacing w:before="100" w:after="200" w:line="276" w:lineRule="auto"/>
        <w:jc w:val="both"/>
        <w:rPr>
          <w:rFonts w:ascii="Arial" w:eastAsia="Calibri" w:hAnsi="Arial" w:cs="Arial"/>
          <w:kern w:val="0"/>
          <w:sz w:val="28"/>
          <w:szCs w:val="28"/>
          <w14:ligatures w14:val="none"/>
        </w:rPr>
      </w:pPr>
      <w:r w:rsidRPr="00D95038">
        <w:rPr>
          <w:rFonts w:ascii="Arial" w:eastAsia="Calibri" w:hAnsi="Arial" w:cs="Arial"/>
          <w:kern w:val="0"/>
          <w:sz w:val="28"/>
          <w:szCs w:val="28"/>
          <w14:ligatures w14:val="none"/>
        </w:rPr>
        <w:t xml:space="preserve">This is a three credit hours theory course that explores nucleic acids structures (DNA and RNA), genome organization in prokaryotes and eukaryotes, DNA replication, DNA repair, DNA transcription, translation, regulation of gene expression, RNA processing and modifications, protein synthesis and folding, and molecular biology of cancer. </w:t>
      </w:r>
    </w:p>
    <w:p w14:paraId="3F5B3A11" w14:textId="77777777" w:rsidR="00D95038" w:rsidRPr="00D95038" w:rsidRDefault="00D95038" w:rsidP="00D95038">
      <w:pPr>
        <w:spacing w:before="100" w:after="200" w:line="276" w:lineRule="auto"/>
        <w:ind w:left="-851" w:right="-180" w:firstLine="142"/>
        <w:jc w:val="both"/>
        <w:rPr>
          <w:rFonts w:ascii="Arial" w:eastAsia="Times New Roman" w:hAnsi="Arial" w:cs="Arial"/>
          <w:b/>
          <w:bCs/>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7FF84E9C" w14:textId="77777777" w:rsidTr="002E637F">
        <w:trPr>
          <w:jc w:val="center"/>
        </w:trPr>
        <w:tc>
          <w:tcPr>
            <w:tcW w:w="4177" w:type="dxa"/>
          </w:tcPr>
          <w:p w14:paraId="29CF7E76" w14:textId="77777777" w:rsidR="00D95038" w:rsidRPr="00D95038" w:rsidRDefault="00D95038" w:rsidP="00D95038">
            <w:pPr>
              <w:numPr>
                <w:ilvl w:val="0"/>
                <w:numId w:val="6"/>
              </w:numPr>
              <w:spacing w:before="100" w:after="200" w:line="276" w:lineRule="auto"/>
              <w:ind w:left="199" w:right="-180" w:hanging="18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p>
        </w:tc>
        <w:tc>
          <w:tcPr>
            <w:tcW w:w="5120" w:type="dxa"/>
          </w:tcPr>
          <w:p w14:paraId="18333801" w14:textId="77777777" w:rsidR="00D95038" w:rsidRPr="00D95038" w:rsidRDefault="00D95038" w:rsidP="00D95038">
            <w:pPr>
              <w:numPr>
                <w:ilvl w:val="0"/>
                <w:numId w:val="6"/>
              </w:numPr>
              <w:spacing w:before="100" w:after="200" w:line="276" w:lineRule="auto"/>
              <w:ind w:left="295" w:right="-180" w:hanging="270"/>
              <w:jc w:val="both"/>
              <w:rPr>
                <w:rFonts w:ascii="Arial" w:eastAsia="Times New Roman" w:hAnsi="Arial" w:cs="Arial"/>
                <w:b/>
                <w:bCs/>
                <w:i/>
                <w:iCs/>
                <w:caps/>
                <w:spacing w:val="5"/>
                <w:kern w:val="0"/>
                <w:sz w:val="28"/>
                <w:szCs w:val="28"/>
                <w:rtl/>
                <w14:ligatures w14:val="none"/>
              </w:rPr>
            </w:pPr>
            <w:r w:rsidRPr="00D95038">
              <w:rPr>
                <w:rFonts w:ascii="Arial" w:eastAsia="Times New Roman" w:hAnsi="Arial" w:cs="Arial"/>
                <w:b/>
                <w:bCs/>
                <w:caps/>
                <w:spacing w:val="5"/>
                <w:kern w:val="0"/>
                <w:sz w:val="28"/>
                <w:szCs w:val="28"/>
                <w14:ligatures w14:val="none"/>
              </w:rPr>
              <w:t xml:space="preserve">Course Title: </w:t>
            </w:r>
            <w:r w:rsidRPr="00D95038">
              <w:rPr>
                <w:rFonts w:ascii="Arial" w:eastAsia="MS Mincho" w:hAnsi="Arial" w:cs="Arial"/>
                <w:kern w:val="0"/>
                <w:sz w:val="28"/>
                <w:szCs w:val="28"/>
                <w:lang w:eastAsia="ja-JP"/>
                <w14:ligatures w14:val="none"/>
              </w:rPr>
              <w:t>Pathology</w:t>
            </w:r>
          </w:p>
        </w:tc>
      </w:tr>
    </w:tbl>
    <w:p w14:paraId="73ECA51D" w14:textId="77777777" w:rsidR="00D95038" w:rsidRPr="00D95038" w:rsidRDefault="00D95038" w:rsidP="00D95038">
      <w:pPr>
        <w:spacing w:before="100" w:after="200" w:line="276" w:lineRule="auto"/>
        <w:jc w:val="both"/>
        <w:rPr>
          <w:rFonts w:ascii="Arial" w:eastAsia="Times New Roman" w:hAnsi="Arial" w:cs="Arial"/>
          <w:kern w:val="0"/>
          <w:sz w:val="28"/>
          <w:szCs w:val="28"/>
          <w14:ligatures w14:val="none"/>
        </w:rPr>
      </w:pPr>
    </w:p>
    <w:p w14:paraId="58873FD9" w14:textId="77777777" w:rsidR="00D95038" w:rsidRPr="00D95038" w:rsidRDefault="00D95038" w:rsidP="00D95038">
      <w:pPr>
        <w:spacing w:before="100" w:after="200" w:line="276" w:lineRule="auto"/>
        <w:ind w:hanging="709"/>
        <w:jc w:val="both"/>
        <w:rPr>
          <w:rFonts w:ascii="Arial" w:eastAsia="Times New Roman" w:hAnsi="Arial" w:cs="Arial"/>
          <w:b/>
          <w:bCs/>
          <w:kern w:val="0"/>
          <w:sz w:val="28"/>
          <w:szCs w:val="28"/>
          <w14:ligatures w14:val="none"/>
        </w:rPr>
      </w:pPr>
      <w:r w:rsidRPr="00D95038">
        <w:rPr>
          <w:rFonts w:ascii="Arial" w:eastAsia="Times New Roman" w:hAnsi="Arial" w:cs="Arial"/>
          <w:kern w:val="0"/>
          <w:sz w:val="28"/>
          <w:szCs w:val="28"/>
          <w14:ligatures w14:val="none"/>
        </w:rPr>
        <w:t xml:space="preserve">This course deals with the causes and mechanisms of human diseases, Therefore it is one of main foundations of medicine and it serves to bridge basic medical disciplines with clinical sciences. Moreover, it introduces the basic concepts, </w:t>
      </w:r>
      <w:r w:rsidRPr="00D95038">
        <w:rPr>
          <w:rFonts w:ascii="Arial" w:eastAsia="Times New Roman" w:hAnsi="Arial" w:cs="Arial"/>
          <w:kern w:val="0"/>
          <w:sz w:val="28"/>
          <w:szCs w:val="28"/>
          <w14:ligatures w14:val="none"/>
        </w:rPr>
        <w:lastRenderedPageBreak/>
        <w:t>terminology, etiology, and characteristics of pathological processes. Abnormal system and the resulted disease, heart, blood vessels and blood disease.</w:t>
      </w:r>
    </w:p>
    <w:p w14:paraId="57A93A7A" w14:textId="77777777" w:rsidR="00D95038" w:rsidRPr="00D95038" w:rsidRDefault="00D95038" w:rsidP="00D95038">
      <w:pPr>
        <w:autoSpaceDE w:val="0"/>
        <w:autoSpaceDN w:val="0"/>
        <w:adjustRightInd w:val="0"/>
        <w:spacing w:before="100" w:after="200" w:line="276" w:lineRule="auto"/>
        <w:jc w:val="both"/>
        <w:rPr>
          <w:rFonts w:ascii="Arial" w:eastAsia="Times New Roman" w:hAnsi="Arial" w:cs="Arial"/>
          <w:kern w:val="0"/>
          <w:sz w:val="28"/>
          <w:szCs w:val="28"/>
          <w:lang w:bidi="ar-JO"/>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3BEFD07F" w14:textId="77777777" w:rsidTr="002E637F">
        <w:trPr>
          <w:jc w:val="center"/>
        </w:trPr>
        <w:tc>
          <w:tcPr>
            <w:tcW w:w="4177" w:type="dxa"/>
            <w:tcBorders>
              <w:top w:val="single" w:sz="18" w:space="0" w:color="auto"/>
              <w:left w:val="single" w:sz="18" w:space="0" w:color="auto"/>
              <w:bottom w:val="single" w:sz="18" w:space="0" w:color="auto"/>
              <w:right w:val="single" w:sz="18" w:space="0" w:color="auto"/>
            </w:tcBorders>
            <w:hideMark/>
          </w:tcPr>
          <w:p w14:paraId="12354193" w14:textId="77777777" w:rsidR="00D95038" w:rsidRPr="00D95038" w:rsidRDefault="00D95038" w:rsidP="00D95038">
            <w:pPr>
              <w:numPr>
                <w:ilvl w:val="0"/>
                <w:numId w:val="59"/>
              </w:numPr>
              <w:spacing w:before="100" w:after="200" w:line="276" w:lineRule="auto"/>
              <w:ind w:left="199" w:right="-180" w:hanging="18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p>
        </w:tc>
        <w:tc>
          <w:tcPr>
            <w:tcW w:w="5120" w:type="dxa"/>
            <w:tcBorders>
              <w:top w:val="single" w:sz="18" w:space="0" w:color="auto"/>
              <w:left w:val="single" w:sz="18" w:space="0" w:color="auto"/>
              <w:bottom w:val="single" w:sz="18" w:space="0" w:color="auto"/>
              <w:right w:val="single" w:sz="18" w:space="0" w:color="auto"/>
            </w:tcBorders>
            <w:hideMark/>
          </w:tcPr>
          <w:p w14:paraId="2021636B" w14:textId="77777777" w:rsidR="00D95038" w:rsidRPr="00D95038" w:rsidRDefault="00D95038" w:rsidP="00D95038">
            <w:pPr>
              <w:spacing w:before="100" w:after="200" w:line="276" w:lineRule="auto"/>
              <w:jc w:val="both"/>
              <w:rPr>
                <w:rFonts w:ascii="Arial" w:eastAsia="Times New Roman" w:hAnsi="Arial" w:cs="Arial"/>
                <w:i/>
                <w:iCs/>
                <w:caps/>
                <w:color w:val="3E6B19"/>
                <w:spacing w:val="5"/>
                <w:kern w:val="0"/>
                <w:sz w:val="28"/>
                <w:szCs w:val="28"/>
                <w14:ligatures w14:val="none"/>
              </w:rPr>
            </w:pPr>
            <w:r w:rsidRPr="00D95038">
              <w:rPr>
                <w:rFonts w:ascii="Arial" w:eastAsia="Times New Roman" w:hAnsi="Arial" w:cs="Arial"/>
                <w:caps/>
                <w:color w:val="3E6B19"/>
                <w:spacing w:val="5"/>
                <w:kern w:val="0"/>
                <w:sz w:val="28"/>
                <w:szCs w:val="28"/>
                <w14:ligatures w14:val="none"/>
              </w:rPr>
              <w:t xml:space="preserve">Course Title: </w:t>
            </w:r>
            <w:r w:rsidRPr="00D95038">
              <w:rPr>
                <w:rFonts w:ascii="Arial" w:eastAsia="Times New Roman" w:hAnsi="Arial" w:cs="Arial"/>
                <w:kern w:val="0"/>
                <w:sz w:val="28"/>
                <w:szCs w:val="28"/>
                <w14:ligatures w14:val="none"/>
              </w:rPr>
              <w:t>Human physiology 101</w:t>
            </w:r>
          </w:p>
        </w:tc>
      </w:tr>
    </w:tbl>
    <w:p w14:paraId="7A1E5CB1" w14:textId="77777777" w:rsidR="00D95038" w:rsidRPr="00D95038" w:rsidRDefault="00D95038" w:rsidP="00D95038">
      <w:pPr>
        <w:spacing w:before="100" w:after="0" w:line="240" w:lineRule="auto"/>
        <w:jc w:val="both"/>
        <w:rPr>
          <w:rFonts w:ascii="Arial" w:eastAsia="Arial" w:hAnsi="Arial" w:cs="Arial"/>
          <w:b/>
          <w:kern w:val="0"/>
          <w:sz w:val="28"/>
          <w:szCs w:val="28"/>
          <w:rtl/>
          <w14:ligatures w14:val="none"/>
        </w:rPr>
      </w:pPr>
      <w:r w:rsidRPr="00D95038">
        <w:rPr>
          <w:rFonts w:ascii="Arial" w:eastAsia="Arial" w:hAnsi="Arial" w:cs="Arial"/>
          <w:b/>
          <w:kern w:val="0"/>
          <w:sz w:val="28"/>
          <w:szCs w:val="28"/>
          <w14:ligatures w14:val="none"/>
        </w:rPr>
        <w:tab/>
      </w:r>
      <w:r w:rsidRPr="00D95038">
        <w:rPr>
          <w:rFonts w:ascii="Arial" w:eastAsia="Arial" w:hAnsi="Arial" w:cs="Arial"/>
          <w:b/>
          <w:kern w:val="0"/>
          <w:sz w:val="28"/>
          <w:szCs w:val="28"/>
          <w14:ligatures w14:val="none"/>
        </w:rPr>
        <w:tab/>
      </w:r>
      <w:r w:rsidRPr="00D95038">
        <w:rPr>
          <w:rFonts w:ascii="Arial" w:eastAsia="Arial" w:hAnsi="Arial" w:cs="Arial"/>
          <w:b/>
          <w:kern w:val="0"/>
          <w:sz w:val="28"/>
          <w:szCs w:val="28"/>
          <w14:ligatures w14:val="none"/>
        </w:rPr>
        <w:tab/>
      </w:r>
      <w:r w:rsidRPr="00D95038">
        <w:rPr>
          <w:rFonts w:ascii="Arial" w:eastAsia="Arial" w:hAnsi="Arial" w:cs="Arial"/>
          <w:b/>
          <w:kern w:val="0"/>
          <w:sz w:val="28"/>
          <w:szCs w:val="28"/>
          <w14:ligatures w14:val="none"/>
        </w:rPr>
        <w:tab/>
      </w:r>
      <w:r w:rsidRPr="00D95038">
        <w:rPr>
          <w:rFonts w:ascii="Arial" w:eastAsia="Arial" w:hAnsi="Arial" w:cs="Arial"/>
          <w:b/>
          <w:kern w:val="0"/>
          <w:sz w:val="28"/>
          <w:szCs w:val="28"/>
          <w14:ligatures w14:val="none"/>
        </w:rPr>
        <w:tab/>
      </w:r>
      <w:r w:rsidRPr="00D95038">
        <w:rPr>
          <w:rFonts w:ascii="Arial" w:eastAsia="Arial" w:hAnsi="Arial" w:cs="Arial"/>
          <w:b/>
          <w:kern w:val="0"/>
          <w:sz w:val="28"/>
          <w:szCs w:val="28"/>
          <w14:ligatures w14:val="none"/>
        </w:rPr>
        <w:tab/>
      </w:r>
      <w:r w:rsidRPr="00D95038">
        <w:rPr>
          <w:rFonts w:ascii="Arial" w:eastAsia="Arial" w:hAnsi="Arial" w:cs="Arial"/>
          <w:b/>
          <w:kern w:val="0"/>
          <w:sz w:val="28"/>
          <w:szCs w:val="28"/>
          <w14:ligatures w14:val="none"/>
        </w:rPr>
        <w:tab/>
        <w:t xml:space="preserve"> </w:t>
      </w:r>
    </w:p>
    <w:p w14:paraId="416BB8A8" w14:textId="5DCFAAA5" w:rsidR="00D95038" w:rsidRPr="00D95038" w:rsidRDefault="00D95038" w:rsidP="00D95038">
      <w:pPr>
        <w:spacing w:before="100" w:after="200" w:line="276" w:lineRule="auto"/>
        <w:jc w:val="both"/>
        <w:rPr>
          <w:rFonts w:ascii="Arial" w:eastAsia="Times New Roman" w:hAnsi="Arial" w:cs="Arial"/>
          <w:kern w:val="0"/>
          <w:sz w:val="28"/>
          <w:szCs w:val="28"/>
          <w14:ligatures w14:val="none"/>
        </w:rPr>
      </w:pPr>
      <w:r w:rsidRPr="00D95038">
        <w:rPr>
          <w:rFonts w:ascii="Arial" w:eastAsia="Times New Roman" w:hAnsi="Arial" w:cs="Arial"/>
          <w:kern w:val="0"/>
          <w:sz w:val="28"/>
          <w:szCs w:val="28"/>
          <w14:ligatures w14:val="none"/>
        </w:rPr>
        <w:t>This course is designed to provide students with a comprehensive understanding of the physiological mechanisms that govern the functioning of the human body and lay a strong foundation for students to analyze and interpret physiological processes, essential for their roles in diagnosing, treating, and monitoring patients. This course will focus on the physiological process in the from general physiology of cells to the physiological process in the human integumentary, musculoskeletal, and cardiovascular systems.</w:t>
      </w:r>
    </w:p>
    <w:p w14:paraId="5C97E251" w14:textId="77777777" w:rsidR="00D95038" w:rsidRPr="00D95038" w:rsidRDefault="00D95038" w:rsidP="00D95038">
      <w:pPr>
        <w:spacing w:before="100" w:after="200" w:line="276" w:lineRule="auto"/>
        <w:jc w:val="both"/>
        <w:rPr>
          <w:rFonts w:ascii="Arial" w:eastAsia="Times New Roman" w:hAnsi="Arial" w:cs="Arial"/>
          <w:kern w:val="0"/>
          <w:sz w:val="28"/>
          <w:szCs w:val="28"/>
          <w:rtl/>
          <w14:ligatures w14:val="none"/>
        </w:rPr>
      </w:pPr>
    </w:p>
    <w:tbl>
      <w:tblPr>
        <w:bidiVisual/>
        <w:tblW w:w="92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77"/>
        <w:gridCol w:w="5120"/>
      </w:tblGrid>
      <w:tr w:rsidR="00D95038" w:rsidRPr="00D95038" w14:paraId="473733B7" w14:textId="77777777" w:rsidTr="002E637F">
        <w:trPr>
          <w:jc w:val="center"/>
        </w:trPr>
        <w:tc>
          <w:tcPr>
            <w:tcW w:w="4177" w:type="dxa"/>
            <w:tcBorders>
              <w:top w:val="single" w:sz="18" w:space="0" w:color="auto"/>
              <w:left w:val="single" w:sz="18" w:space="0" w:color="auto"/>
              <w:bottom w:val="single" w:sz="18" w:space="0" w:color="auto"/>
              <w:right w:val="single" w:sz="18" w:space="0" w:color="auto"/>
            </w:tcBorders>
            <w:hideMark/>
          </w:tcPr>
          <w:p w14:paraId="49D233BD" w14:textId="77777777" w:rsidR="00D95038" w:rsidRPr="00D95038" w:rsidRDefault="00D95038" w:rsidP="00D95038">
            <w:pPr>
              <w:numPr>
                <w:ilvl w:val="0"/>
                <w:numId w:val="59"/>
              </w:numPr>
              <w:spacing w:before="100" w:after="200" w:line="276" w:lineRule="auto"/>
              <w:ind w:left="199" w:right="-180" w:hanging="180"/>
              <w:jc w:val="both"/>
              <w:rPr>
                <w:rFonts w:ascii="Arial" w:eastAsia="Times New Roman" w:hAnsi="Arial" w:cs="Arial"/>
                <w:b/>
                <w:bCs/>
                <w:i/>
                <w:iCs/>
                <w:caps/>
                <w:spacing w:val="5"/>
                <w:kern w:val="0"/>
                <w:sz w:val="28"/>
                <w:szCs w:val="28"/>
                <w14:ligatures w14:val="none"/>
              </w:rPr>
            </w:pPr>
            <w:r w:rsidRPr="00D95038">
              <w:rPr>
                <w:rFonts w:ascii="Arial" w:eastAsia="Times New Roman" w:hAnsi="Arial" w:cs="Arial"/>
                <w:b/>
                <w:bCs/>
                <w:caps/>
                <w:spacing w:val="5"/>
                <w:kern w:val="0"/>
                <w:sz w:val="28"/>
                <w:szCs w:val="28"/>
                <w:lang w:val="en-GB"/>
                <w14:ligatures w14:val="none"/>
              </w:rPr>
              <w:t>Course Number</w:t>
            </w:r>
            <w:r w:rsidRPr="00D95038">
              <w:rPr>
                <w:rFonts w:ascii="Arial" w:eastAsia="Times New Roman" w:hAnsi="Arial" w:cs="Arial"/>
                <w:b/>
                <w:bCs/>
                <w:caps/>
                <w:spacing w:val="5"/>
                <w:kern w:val="0"/>
                <w:sz w:val="28"/>
                <w:szCs w:val="28"/>
                <w14:ligatures w14:val="none"/>
              </w:rPr>
              <w:t xml:space="preserve">: </w:t>
            </w:r>
          </w:p>
        </w:tc>
        <w:tc>
          <w:tcPr>
            <w:tcW w:w="5120" w:type="dxa"/>
            <w:tcBorders>
              <w:top w:val="single" w:sz="18" w:space="0" w:color="auto"/>
              <w:left w:val="single" w:sz="18" w:space="0" w:color="auto"/>
              <w:bottom w:val="single" w:sz="18" w:space="0" w:color="auto"/>
              <w:right w:val="single" w:sz="18" w:space="0" w:color="auto"/>
            </w:tcBorders>
            <w:hideMark/>
          </w:tcPr>
          <w:p w14:paraId="2017AC3C" w14:textId="77777777" w:rsidR="00D95038" w:rsidRPr="00D95038" w:rsidRDefault="00D95038" w:rsidP="00D95038">
            <w:pPr>
              <w:spacing w:before="100" w:after="200" w:line="276" w:lineRule="auto"/>
              <w:jc w:val="both"/>
              <w:rPr>
                <w:rFonts w:ascii="Arial" w:eastAsia="Times New Roman" w:hAnsi="Arial" w:cs="Arial"/>
                <w:b/>
                <w:bCs/>
                <w:i/>
                <w:iCs/>
                <w:caps/>
                <w:color w:val="3E6B19"/>
                <w:spacing w:val="5"/>
                <w:kern w:val="0"/>
                <w:sz w:val="28"/>
                <w:szCs w:val="28"/>
                <w14:ligatures w14:val="none"/>
              </w:rPr>
            </w:pPr>
            <w:r w:rsidRPr="00D95038">
              <w:rPr>
                <w:rFonts w:ascii="Arial" w:eastAsia="Times New Roman" w:hAnsi="Arial" w:cs="Arial"/>
                <w:b/>
                <w:bCs/>
                <w:caps/>
                <w:color w:val="3E6B19"/>
                <w:spacing w:val="5"/>
                <w:kern w:val="0"/>
                <w:sz w:val="28"/>
                <w:szCs w:val="28"/>
                <w14:ligatures w14:val="none"/>
              </w:rPr>
              <w:t xml:space="preserve">Course Title: </w:t>
            </w:r>
            <w:r w:rsidRPr="00D95038">
              <w:rPr>
                <w:rFonts w:ascii="Arial" w:eastAsia="Times New Roman" w:hAnsi="Arial" w:cs="Arial"/>
                <w:b/>
                <w:bCs/>
                <w:kern w:val="0"/>
                <w:sz w:val="28"/>
                <w:szCs w:val="28"/>
                <w14:ligatures w14:val="none"/>
              </w:rPr>
              <w:t>Human physiology 101</w:t>
            </w:r>
          </w:p>
        </w:tc>
      </w:tr>
    </w:tbl>
    <w:p w14:paraId="2BC7DCFB" w14:textId="77777777" w:rsidR="00D95038" w:rsidRPr="00D95038" w:rsidRDefault="00D95038" w:rsidP="00D95038">
      <w:pPr>
        <w:spacing w:before="100" w:after="200" w:line="276" w:lineRule="auto"/>
        <w:jc w:val="both"/>
        <w:rPr>
          <w:rFonts w:ascii="Arial" w:eastAsia="Times New Roman" w:hAnsi="Arial" w:cs="Arial"/>
          <w:kern w:val="0"/>
          <w:sz w:val="28"/>
          <w:szCs w:val="28"/>
          <w14:ligatures w14:val="none"/>
        </w:rPr>
      </w:pPr>
    </w:p>
    <w:p w14:paraId="582B5EB5" w14:textId="2D75596F" w:rsidR="002E6A05" w:rsidRDefault="00D95038" w:rsidP="00D95038">
      <w:r w:rsidRPr="00D95038">
        <w:rPr>
          <w:rFonts w:ascii="Arial" w:eastAsia="Times New Roman" w:hAnsi="Arial" w:cs="Arial"/>
          <w:kern w:val="0"/>
          <w:sz w:val="28"/>
          <w:szCs w:val="28"/>
          <w14:ligatures w14:val="none"/>
        </w:rPr>
        <w:t>The Physiology 102 course for offers an in-depth exploration of the human body's intricate mechanisms and functions. This foundational course aims to equip students with a comprehensive understanding of physiological processes in the nervous, respiratory, gastrointestinal urinary and reproductive systems, enabling them to effectively comprehend and analyze various medical conditions and technological interventions.</w:t>
      </w:r>
    </w:p>
    <w:sectPr w:rsidR="002E6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9AF5"/>
      </v:shape>
    </w:pict>
  </w:numPicBullet>
  <w:abstractNum w:abstractNumId="0" w15:restartNumberingAfterBreak="0">
    <w:nsid w:val="0376056E"/>
    <w:multiLevelType w:val="hybridMultilevel"/>
    <w:tmpl w:val="04D82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12A6F"/>
    <w:multiLevelType w:val="multilevel"/>
    <w:tmpl w:val="2D28DE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E0754F"/>
    <w:multiLevelType w:val="multilevel"/>
    <w:tmpl w:val="54B4E8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D0C0E"/>
    <w:multiLevelType w:val="hybridMultilevel"/>
    <w:tmpl w:val="BE9C1638"/>
    <w:lvl w:ilvl="0" w:tplc="5E763A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C0FAA"/>
    <w:multiLevelType w:val="multilevel"/>
    <w:tmpl w:val="4D3A06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D373B8E"/>
    <w:multiLevelType w:val="multilevel"/>
    <w:tmpl w:val="0AFA67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E1A3460"/>
    <w:multiLevelType w:val="multilevel"/>
    <w:tmpl w:val="1D047C8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C165C6"/>
    <w:multiLevelType w:val="multilevel"/>
    <w:tmpl w:val="5CC449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910317"/>
    <w:multiLevelType w:val="multilevel"/>
    <w:tmpl w:val="9DAA10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F33BA7"/>
    <w:multiLevelType w:val="multilevel"/>
    <w:tmpl w:val="7C58BD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89549DE"/>
    <w:multiLevelType w:val="hybridMultilevel"/>
    <w:tmpl w:val="205E0F78"/>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4C732E"/>
    <w:multiLevelType w:val="hybridMultilevel"/>
    <w:tmpl w:val="E268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F4C93"/>
    <w:multiLevelType w:val="hybridMultilevel"/>
    <w:tmpl w:val="D3948F22"/>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774519"/>
    <w:multiLevelType w:val="hybridMultilevel"/>
    <w:tmpl w:val="18F010B0"/>
    <w:lvl w:ilvl="0" w:tplc="7C649AF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41629"/>
    <w:multiLevelType w:val="hybridMultilevel"/>
    <w:tmpl w:val="BC6E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86DE4"/>
    <w:multiLevelType w:val="hybridMultilevel"/>
    <w:tmpl w:val="1780D77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7" w15:restartNumberingAfterBreak="0">
    <w:nsid w:val="25DB7301"/>
    <w:multiLevelType w:val="hybridMultilevel"/>
    <w:tmpl w:val="081ED0B0"/>
    <w:lvl w:ilvl="0" w:tplc="9828B04C">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1650C8"/>
    <w:multiLevelType w:val="hybridMultilevel"/>
    <w:tmpl w:val="AE9C196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64B38A3"/>
    <w:multiLevelType w:val="hybridMultilevel"/>
    <w:tmpl w:val="E4AE7B5C"/>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D1601B"/>
    <w:multiLevelType w:val="hybridMultilevel"/>
    <w:tmpl w:val="86EEE02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28AD2E4F"/>
    <w:multiLevelType w:val="hybridMultilevel"/>
    <w:tmpl w:val="4712FE1C"/>
    <w:lvl w:ilvl="0" w:tplc="535A3A06">
      <w:start w:val="1"/>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DC3F57"/>
    <w:multiLevelType w:val="hybridMultilevel"/>
    <w:tmpl w:val="8B860FCC"/>
    <w:lvl w:ilvl="0" w:tplc="7B12C04A">
      <w:start w:val="1"/>
      <w:numFmt w:val="decimal"/>
      <w:lvlText w:val="(%1)"/>
      <w:lvlJc w:val="left"/>
      <w:pPr>
        <w:ind w:left="946" w:hanging="72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3" w15:restartNumberingAfterBreak="0">
    <w:nsid w:val="291E26AA"/>
    <w:multiLevelType w:val="hybridMultilevel"/>
    <w:tmpl w:val="ED92856C"/>
    <w:lvl w:ilvl="0" w:tplc="5DA4ED3E">
      <w:start w:val="1"/>
      <w:numFmt w:val="bullet"/>
      <w:lvlText w:val="-"/>
      <w:lvlJc w:val="left"/>
      <w:pPr>
        <w:ind w:left="1080" w:hanging="360"/>
      </w:pPr>
      <w:rPr>
        <w:rFonts w:ascii="Calibri" w:eastAsia="Calibri" w:hAnsi="Calibri" w:cs="Calibri"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9CB1944"/>
    <w:multiLevelType w:val="hybridMultilevel"/>
    <w:tmpl w:val="7382B81A"/>
    <w:lvl w:ilvl="0" w:tplc="46CEC44E">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897251"/>
    <w:multiLevelType w:val="hybridMultilevel"/>
    <w:tmpl w:val="195421EE"/>
    <w:lvl w:ilvl="0" w:tplc="F1141AB6">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6" w15:restartNumberingAfterBreak="0">
    <w:nsid w:val="2C4E74A1"/>
    <w:multiLevelType w:val="hybridMultilevel"/>
    <w:tmpl w:val="0F0222D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2CAC05CC"/>
    <w:multiLevelType w:val="multilevel"/>
    <w:tmpl w:val="0CB0FE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2E1518F0"/>
    <w:multiLevelType w:val="hybridMultilevel"/>
    <w:tmpl w:val="BEF8C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8215E0"/>
    <w:multiLevelType w:val="hybridMultilevel"/>
    <w:tmpl w:val="B9266C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30987956"/>
    <w:multiLevelType w:val="hybridMultilevel"/>
    <w:tmpl w:val="832EE4EA"/>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4B52F0"/>
    <w:multiLevelType w:val="hybridMultilevel"/>
    <w:tmpl w:val="7A6E5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8923E8"/>
    <w:multiLevelType w:val="multilevel"/>
    <w:tmpl w:val="4FD65C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329E0F11"/>
    <w:multiLevelType w:val="multilevel"/>
    <w:tmpl w:val="45703CF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37BF48AA"/>
    <w:multiLevelType w:val="multilevel"/>
    <w:tmpl w:val="C8C85B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3BAC0135"/>
    <w:multiLevelType w:val="multilevel"/>
    <w:tmpl w:val="FD7AD0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3E685102"/>
    <w:multiLevelType w:val="hybridMultilevel"/>
    <w:tmpl w:val="E0AC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E3186D"/>
    <w:multiLevelType w:val="multilevel"/>
    <w:tmpl w:val="7CF417A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0030025"/>
    <w:multiLevelType w:val="multilevel"/>
    <w:tmpl w:val="814A9AC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44EA05AF"/>
    <w:multiLevelType w:val="multilevel"/>
    <w:tmpl w:val="86BC52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5173742"/>
    <w:multiLevelType w:val="multilevel"/>
    <w:tmpl w:val="2800DD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489F426A"/>
    <w:multiLevelType w:val="hybridMultilevel"/>
    <w:tmpl w:val="59A6BD80"/>
    <w:lvl w:ilvl="0" w:tplc="D4FE9922">
      <w:start w:val="1"/>
      <w:numFmt w:val="decimal"/>
      <w:lvlText w:val="%1-"/>
      <w:lvlJc w:val="left"/>
      <w:pPr>
        <w:ind w:left="990" w:hanging="360"/>
      </w:pPr>
      <w:rPr>
        <w:rFonts w:hint="default"/>
        <w:b/>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4B6A5E8D"/>
    <w:multiLevelType w:val="multilevel"/>
    <w:tmpl w:val="275C79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4C9952A5"/>
    <w:multiLevelType w:val="multilevel"/>
    <w:tmpl w:val="AC6665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27C199C"/>
    <w:multiLevelType w:val="multilevel"/>
    <w:tmpl w:val="37DEA6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2C33863"/>
    <w:multiLevelType w:val="hybridMultilevel"/>
    <w:tmpl w:val="4C76AAD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6" w15:restartNumberingAfterBreak="0">
    <w:nsid w:val="55C11346"/>
    <w:multiLevelType w:val="multilevel"/>
    <w:tmpl w:val="3E6659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565A7CA9"/>
    <w:multiLevelType w:val="hybridMultilevel"/>
    <w:tmpl w:val="621090E0"/>
    <w:lvl w:ilvl="0" w:tplc="FB0453D4">
      <w:start w:val="1"/>
      <w:numFmt w:val="decimal"/>
      <w:lvlText w:val="%1."/>
      <w:lvlJc w:val="left"/>
      <w:pPr>
        <w:ind w:left="1530" w:hanging="39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8" w15:restartNumberingAfterBreak="0">
    <w:nsid w:val="573C7258"/>
    <w:multiLevelType w:val="multilevel"/>
    <w:tmpl w:val="E73219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5A454017"/>
    <w:multiLevelType w:val="hybridMultilevel"/>
    <w:tmpl w:val="D960F9E8"/>
    <w:lvl w:ilvl="0" w:tplc="EAFEC762">
      <w:start w:val="1"/>
      <w:numFmt w:val="decimal"/>
      <w:lvlText w:val="%1."/>
      <w:lvlJc w:val="left"/>
      <w:pPr>
        <w:ind w:left="720"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916016"/>
    <w:multiLevelType w:val="hybridMultilevel"/>
    <w:tmpl w:val="097AF56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5D0C6295"/>
    <w:multiLevelType w:val="multilevel"/>
    <w:tmpl w:val="881C327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5E4E2048"/>
    <w:multiLevelType w:val="hybridMultilevel"/>
    <w:tmpl w:val="DD629EF6"/>
    <w:lvl w:ilvl="0" w:tplc="634E15A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E4E2237"/>
    <w:multiLevelType w:val="multilevel"/>
    <w:tmpl w:val="C6AC3E0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5F440DA9"/>
    <w:multiLevelType w:val="multilevel"/>
    <w:tmpl w:val="784438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5F4E6CCB"/>
    <w:multiLevelType w:val="hybridMultilevel"/>
    <w:tmpl w:val="EDF44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FA32C9F"/>
    <w:multiLevelType w:val="hybridMultilevel"/>
    <w:tmpl w:val="C950A126"/>
    <w:lvl w:ilvl="0" w:tplc="B0FAFA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A513D6"/>
    <w:multiLevelType w:val="multilevel"/>
    <w:tmpl w:val="4D74AEF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07F377B"/>
    <w:multiLevelType w:val="hybridMultilevel"/>
    <w:tmpl w:val="66A8A0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F50C46"/>
    <w:multiLevelType w:val="multilevel"/>
    <w:tmpl w:val="1382D9C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525002B"/>
    <w:multiLevelType w:val="hybridMultilevel"/>
    <w:tmpl w:val="5F34E40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5D86643"/>
    <w:multiLevelType w:val="multilevel"/>
    <w:tmpl w:val="BDC0E0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6A6854E4"/>
    <w:multiLevelType w:val="hybridMultilevel"/>
    <w:tmpl w:val="ADAEA2C2"/>
    <w:lvl w:ilvl="0" w:tplc="6DF82F1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8B4E5A"/>
    <w:multiLevelType w:val="hybridMultilevel"/>
    <w:tmpl w:val="A6883990"/>
    <w:lvl w:ilvl="0" w:tplc="AB882D92">
      <w:start w:val="1"/>
      <w:numFmt w:val="arabicAlpha"/>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64" w15:restartNumberingAfterBreak="0">
    <w:nsid w:val="6DF94641"/>
    <w:multiLevelType w:val="hybridMultilevel"/>
    <w:tmpl w:val="0BFE7A58"/>
    <w:lvl w:ilvl="0" w:tplc="06A2BF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403992"/>
    <w:multiLevelType w:val="hybridMultilevel"/>
    <w:tmpl w:val="A74ED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3E85A01"/>
    <w:multiLevelType w:val="multilevel"/>
    <w:tmpl w:val="49C6A41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73F12CA3"/>
    <w:multiLevelType w:val="multilevel"/>
    <w:tmpl w:val="3E5CCAB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74787A59"/>
    <w:multiLevelType w:val="multilevel"/>
    <w:tmpl w:val="0DB078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78967174"/>
    <w:multiLevelType w:val="hybridMultilevel"/>
    <w:tmpl w:val="1DA23B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7B292980"/>
    <w:multiLevelType w:val="hybridMultilevel"/>
    <w:tmpl w:val="D3C60726"/>
    <w:lvl w:ilvl="0" w:tplc="04090003">
      <w:start w:val="1"/>
      <w:numFmt w:val="bullet"/>
      <w:lvlText w:val="o"/>
      <w:lvlJc w:val="left"/>
      <w:pPr>
        <w:ind w:left="90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214710"/>
    <w:multiLevelType w:val="hybridMultilevel"/>
    <w:tmpl w:val="CD3AAB04"/>
    <w:lvl w:ilvl="0" w:tplc="04090001">
      <w:start w:val="1"/>
      <w:numFmt w:val="bullet"/>
      <w:lvlText w:val=""/>
      <w:lvlJc w:val="left"/>
      <w:pPr>
        <w:ind w:left="73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7F3A18AA"/>
    <w:multiLevelType w:val="hybridMultilevel"/>
    <w:tmpl w:val="0CE4E33A"/>
    <w:lvl w:ilvl="0" w:tplc="E17E2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8F753D"/>
    <w:multiLevelType w:val="hybridMultilevel"/>
    <w:tmpl w:val="9FF04BFC"/>
    <w:lvl w:ilvl="0" w:tplc="8C9246FC">
      <w:start w:val="1"/>
      <w:numFmt w:val="decimal"/>
      <w:lvlText w:val="%1."/>
      <w:lvlJc w:val="left"/>
      <w:pPr>
        <w:ind w:left="1197" w:hanging="360"/>
      </w:pPr>
      <w:rPr>
        <w:b/>
        <w:bCs/>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num w:numId="1" w16cid:durableId="1384599547">
    <w:abstractNumId w:val="15"/>
  </w:num>
  <w:num w:numId="2" w16cid:durableId="1947688580">
    <w:abstractNumId w:val="36"/>
  </w:num>
  <w:num w:numId="3" w16cid:durableId="1472095798">
    <w:abstractNumId w:val="22"/>
  </w:num>
  <w:num w:numId="4" w16cid:durableId="1212771945">
    <w:abstractNumId w:val="63"/>
  </w:num>
  <w:num w:numId="5" w16cid:durableId="714162602">
    <w:abstractNumId w:val="24"/>
  </w:num>
  <w:num w:numId="6" w16cid:durableId="1045564727">
    <w:abstractNumId w:val="3"/>
  </w:num>
  <w:num w:numId="7" w16cid:durableId="2073573340">
    <w:abstractNumId w:val="0"/>
  </w:num>
  <w:num w:numId="8" w16cid:durableId="689918134">
    <w:abstractNumId w:val="73"/>
  </w:num>
  <w:num w:numId="9" w16cid:durableId="931551850">
    <w:abstractNumId w:val="72"/>
  </w:num>
  <w:num w:numId="10" w16cid:durableId="1235510787">
    <w:abstractNumId w:val="10"/>
  </w:num>
  <w:num w:numId="11" w16cid:durableId="640884345">
    <w:abstractNumId w:val="33"/>
  </w:num>
  <w:num w:numId="12" w16cid:durableId="598218052">
    <w:abstractNumId w:val="27"/>
  </w:num>
  <w:num w:numId="13" w16cid:durableId="1235512142">
    <w:abstractNumId w:val="42"/>
  </w:num>
  <w:num w:numId="14" w16cid:durableId="1383599281">
    <w:abstractNumId w:val="68"/>
  </w:num>
  <w:num w:numId="15" w16cid:durableId="1312254710">
    <w:abstractNumId w:val="8"/>
  </w:num>
  <w:num w:numId="16" w16cid:durableId="1283612799">
    <w:abstractNumId w:val="61"/>
  </w:num>
  <w:num w:numId="17" w16cid:durableId="1076898665">
    <w:abstractNumId w:val="46"/>
  </w:num>
  <w:num w:numId="18" w16cid:durableId="881096198">
    <w:abstractNumId w:val="2"/>
  </w:num>
  <w:num w:numId="19" w16cid:durableId="461921781">
    <w:abstractNumId w:val="37"/>
  </w:num>
  <w:num w:numId="20" w16cid:durableId="816459549">
    <w:abstractNumId w:val="57"/>
  </w:num>
  <w:num w:numId="21" w16cid:durableId="929700307">
    <w:abstractNumId w:val="39"/>
  </w:num>
  <w:num w:numId="22" w16cid:durableId="531383795">
    <w:abstractNumId w:val="66"/>
  </w:num>
  <w:num w:numId="23" w16cid:durableId="1735740439">
    <w:abstractNumId w:val="6"/>
  </w:num>
  <w:num w:numId="24" w16cid:durableId="1478839416">
    <w:abstractNumId w:val="32"/>
  </w:num>
  <w:num w:numId="25" w16cid:durableId="314337291">
    <w:abstractNumId w:val="35"/>
  </w:num>
  <w:num w:numId="26" w16cid:durableId="281503071">
    <w:abstractNumId w:val="44"/>
  </w:num>
  <w:num w:numId="27" w16cid:durableId="393549642">
    <w:abstractNumId w:val="47"/>
  </w:num>
  <w:num w:numId="28" w16cid:durableId="1948851083">
    <w:abstractNumId w:val="41"/>
  </w:num>
  <w:num w:numId="29" w16cid:durableId="1081870561">
    <w:abstractNumId w:val="4"/>
  </w:num>
  <w:num w:numId="30" w16cid:durableId="1546791209">
    <w:abstractNumId w:val="17"/>
  </w:num>
  <w:num w:numId="31" w16cid:durableId="1234387258">
    <w:abstractNumId w:val="21"/>
  </w:num>
  <w:num w:numId="32" w16cid:durableId="1448616991">
    <w:abstractNumId w:val="25"/>
  </w:num>
  <w:num w:numId="33" w16cid:durableId="423184836">
    <w:abstractNumId w:val="64"/>
  </w:num>
  <w:num w:numId="34" w16cid:durableId="2514078">
    <w:abstractNumId w:val="56"/>
  </w:num>
  <w:num w:numId="35" w16cid:durableId="1461725368">
    <w:abstractNumId w:val="19"/>
  </w:num>
  <w:num w:numId="36" w16cid:durableId="1811942319">
    <w:abstractNumId w:val="20"/>
  </w:num>
  <w:num w:numId="37" w16cid:durableId="1396857121">
    <w:abstractNumId w:val="69"/>
  </w:num>
  <w:num w:numId="38" w16cid:durableId="1933776028">
    <w:abstractNumId w:val="55"/>
  </w:num>
  <w:num w:numId="39" w16cid:durableId="2102948577">
    <w:abstractNumId w:val="70"/>
  </w:num>
  <w:num w:numId="40" w16cid:durableId="1863593751">
    <w:abstractNumId w:val="48"/>
  </w:num>
  <w:num w:numId="41" w16cid:durableId="1124616529">
    <w:abstractNumId w:val="9"/>
  </w:num>
  <w:num w:numId="42" w16cid:durableId="1699160423">
    <w:abstractNumId w:val="28"/>
  </w:num>
  <w:num w:numId="43" w16cid:durableId="1792357225">
    <w:abstractNumId w:val="49"/>
  </w:num>
  <w:num w:numId="44" w16cid:durableId="2117096050">
    <w:abstractNumId w:val="31"/>
  </w:num>
  <w:num w:numId="45" w16cid:durableId="1277253722">
    <w:abstractNumId w:val="14"/>
  </w:num>
  <w:num w:numId="46" w16cid:durableId="313416942">
    <w:abstractNumId w:val="62"/>
  </w:num>
  <w:num w:numId="47" w16cid:durableId="274410314">
    <w:abstractNumId w:val="7"/>
  </w:num>
  <w:num w:numId="48" w16cid:durableId="785127094">
    <w:abstractNumId w:val="40"/>
  </w:num>
  <w:num w:numId="49" w16cid:durableId="1782332535">
    <w:abstractNumId w:val="34"/>
  </w:num>
  <w:num w:numId="50" w16cid:durableId="684016201">
    <w:abstractNumId w:val="43"/>
  </w:num>
  <w:num w:numId="51" w16cid:durableId="346979318">
    <w:abstractNumId w:val="1"/>
  </w:num>
  <w:num w:numId="52" w16cid:durableId="1954288111">
    <w:abstractNumId w:val="67"/>
  </w:num>
  <w:num w:numId="53" w16cid:durableId="775560560">
    <w:abstractNumId w:val="51"/>
  </w:num>
  <w:num w:numId="54" w16cid:durableId="51393924">
    <w:abstractNumId w:val="38"/>
  </w:num>
  <w:num w:numId="55" w16cid:durableId="640498659">
    <w:abstractNumId w:val="59"/>
  </w:num>
  <w:num w:numId="56" w16cid:durableId="462892821">
    <w:abstractNumId w:val="53"/>
  </w:num>
  <w:num w:numId="57" w16cid:durableId="1606117089">
    <w:abstractNumId w:val="5"/>
  </w:num>
  <w:num w:numId="58" w16cid:durableId="168102915">
    <w:abstractNumId w:val="54"/>
  </w:num>
  <w:num w:numId="59" w16cid:durableId="4296210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389363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465039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251818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897013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1922626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819685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887255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09526440">
    <w:abstractNumId w:val="18"/>
  </w:num>
  <w:num w:numId="68" w16cid:durableId="99108334">
    <w:abstractNumId w:val="16"/>
  </w:num>
  <w:num w:numId="69" w16cid:durableId="1450591389">
    <w:abstractNumId w:val="65"/>
  </w:num>
  <w:num w:numId="70" w16cid:durableId="1962302032">
    <w:abstractNumId w:val="45"/>
  </w:num>
  <w:num w:numId="71" w16cid:durableId="286785775">
    <w:abstractNumId w:val="71"/>
  </w:num>
  <w:num w:numId="72" w16cid:durableId="494031576">
    <w:abstractNumId w:val="52"/>
  </w:num>
  <w:num w:numId="73" w16cid:durableId="180388899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125488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529599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8262208">
    <w:abstractNumId w:val="12"/>
  </w:num>
  <w:num w:numId="77" w16cid:durableId="110980799">
    <w:abstractNumId w:val="58"/>
  </w:num>
  <w:num w:numId="78" w16cid:durableId="630013920">
    <w:abstractNumId w:val="30"/>
  </w:num>
  <w:num w:numId="79" w16cid:durableId="1944263160">
    <w:abstractNumId w:val="13"/>
  </w:num>
  <w:num w:numId="80" w16cid:durableId="496769872">
    <w:abstractNumId w:val="11"/>
  </w:num>
  <w:num w:numId="81" w16cid:durableId="1660502883">
    <w:abstractNumId w:val="60"/>
  </w:num>
  <w:num w:numId="82" w16cid:durableId="10688399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38"/>
    <w:rsid w:val="002E6A05"/>
    <w:rsid w:val="0045194A"/>
    <w:rsid w:val="00D104B5"/>
    <w:rsid w:val="00D95038"/>
    <w:rsid w:val="00ED4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A129"/>
  <w15:chartTrackingRefBased/>
  <w15:docId w15:val="{54C1135B-3E93-4173-968C-814F7053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95038"/>
    <w:pPr>
      <w:keepNext/>
      <w:keepLines/>
      <w:spacing w:before="240" w:after="0"/>
      <w:outlineLvl w:val="0"/>
    </w:pPr>
    <w:rPr>
      <w:caps/>
      <w:color w:val="FFFFFF"/>
      <w:spacing w:val="15"/>
    </w:rPr>
  </w:style>
  <w:style w:type="paragraph" w:styleId="2">
    <w:name w:val="heading 2"/>
    <w:basedOn w:val="a"/>
    <w:next w:val="a"/>
    <w:link w:val="2Char"/>
    <w:uiPriority w:val="9"/>
    <w:semiHidden/>
    <w:unhideWhenUsed/>
    <w:qFormat/>
    <w:rsid w:val="00D95038"/>
    <w:pPr>
      <w:keepNext/>
      <w:keepLines/>
      <w:spacing w:before="40" w:after="0"/>
      <w:outlineLvl w:val="1"/>
    </w:pPr>
    <w:rPr>
      <w:caps/>
      <w:spacing w:val="15"/>
    </w:rPr>
  </w:style>
  <w:style w:type="paragraph" w:styleId="3">
    <w:name w:val="heading 3"/>
    <w:basedOn w:val="a"/>
    <w:next w:val="a"/>
    <w:link w:val="3Char"/>
    <w:uiPriority w:val="9"/>
    <w:semiHidden/>
    <w:unhideWhenUsed/>
    <w:qFormat/>
    <w:rsid w:val="00D95038"/>
    <w:pPr>
      <w:keepNext/>
      <w:keepLines/>
      <w:spacing w:before="40" w:after="0"/>
      <w:outlineLvl w:val="2"/>
    </w:pPr>
    <w:rPr>
      <w:caps/>
      <w:color w:val="3E6B19"/>
      <w:spacing w:val="15"/>
    </w:rPr>
  </w:style>
  <w:style w:type="paragraph" w:styleId="4">
    <w:name w:val="heading 4"/>
    <w:basedOn w:val="a"/>
    <w:next w:val="a"/>
    <w:link w:val="4Char"/>
    <w:uiPriority w:val="9"/>
    <w:semiHidden/>
    <w:unhideWhenUsed/>
    <w:qFormat/>
    <w:rsid w:val="00D95038"/>
    <w:pPr>
      <w:keepNext/>
      <w:keepLines/>
      <w:spacing w:before="40" w:after="0"/>
      <w:outlineLvl w:val="3"/>
    </w:pPr>
    <w:rPr>
      <w:caps/>
      <w:color w:val="5EA226"/>
      <w:spacing w:val="10"/>
    </w:rPr>
  </w:style>
  <w:style w:type="paragraph" w:styleId="5">
    <w:name w:val="heading 5"/>
    <w:basedOn w:val="a"/>
    <w:next w:val="a"/>
    <w:link w:val="5Char"/>
    <w:uiPriority w:val="9"/>
    <w:semiHidden/>
    <w:unhideWhenUsed/>
    <w:qFormat/>
    <w:rsid w:val="00D95038"/>
    <w:pPr>
      <w:keepNext/>
      <w:keepLines/>
      <w:spacing w:before="40" w:after="0"/>
      <w:outlineLvl w:val="4"/>
    </w:pPr>
    <w:rPr>
      <w:caps/>
      <w:color w:val="5EA226"/>
      <w:spacing w:val="10"/>
    </w:rPr>
  </w:style>
  <w:style w:type="paragraph" w:styleId="6">
    <w:name w:val="heading 6"/>
    <w:basedOn w:val="a"/>
    <w:next w:val="a"/>
    <w:link w:val="6Char"/>
    <w:uiPriority w:val="9"/>
    <w:semiHidden/>
    <w:unhideWhenUsed/>
    <w:qFormat/>
    <w:rsid w:val="00D95038"/>
    <w:pPr>
      <w:keepNext/>
      <w:keepLines/>
      <w:spacing w:before="40" w:after="0"/>
      <w:outlineLvl w:val="5"/>
    </w:pPr>
    <w:rPr>
      <w:caps/>
      <w:color w:val="5EA226"/>
      <w:spacing w:val="10"/>
    </w:rPr>
  </w:style>
  <w:style w:type="paragraph" w:styleId="7">
    <w:name w:val="heading 7"/>
    <w:basedOn w:val="a"/>
    <w:next w:val="a"/>
    <w:link w:val="7Char"/>
    <w:uiPriority w:val="9"/>
    <w:semiHidden/>
    <w:unhideWhenUsed/>
    <w:qFormat/>
    <w:rsid w:val="00D95038"/>
    <w:pPr>
      <w:keepNext/>
      <w:keepLines/>
      <w:spacing w:before="40" w:after="0"/>
      <w:outlineLvl w:val="6"/>
    </w:pPr>
    <w:rPr>
      <w:caps/>
      <w:color w:val="5EA226"/>
      <w:spacing w:val="10"/>
    </w:rPr>
  </w:style>
  <w:style w:type="paragraph" w:styleId="8">
    <w:name w:val="heading 8"/>
    <w:basedOn w:val="a"/>
    <w:next w:val="a"/>
    <w:link w:val="8Char"/>
    <w:uiPriority w:val="9"/>
    <w:semiHidden/>
    <w:unhideWhenUsed/>
    <w:qFormat/>
    <w:rsid w:val="00D95038"/>
    <w:pPr>
      <w:keepNext/>
      <w:keepLines/>
      <w:spacing w:before="40" w:after="0"/>
      <w:outlineLvl w:val="7"/>
    </w:pPr>
    <w:rPr>
      <w:caps/>
      <w:spacing w:val="10"/>
      <w:sz w:val="18"/>
      <w:szCs w:val="18"/>
    </w:rPr>
  </w:style>
  <w:style w:type="paragraph" w:styleId="9">
    <w:name w:val="heading 9"/>
    <w:basedOn w:val="a"/>
    <w:next w:val="a"/>
    <w:link w:val="9Char"/>
    <w:uiPriority w:val="9"/>
    <w:semiHidden/>
    <w:unhideWhenUsed/>
    <w:qFormat/>
    <w:rsid w:val="00D95038"/>
    <w:pPr>
      <w:keepNext/>
      <w:keepLines/>
      <w:spacing w:before="4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العنوان 11"/>
    <w:basedOn w:val="a"/>
    <w:next w:val="a"/>
    <w:uiPriority w:val="9"/>
    <w:qFormat/>
    <w:rsid w:val="00D95038"/>
    <w:pPr>
      <w:pBdr>
        <w:top w:val="single" w:sz="24" w:space="0" w:color="7FD13B"/>
        <w:left w:val="single" w:sz="24" w:space="0" w:color="7FD13B"/>
        <w:bottom w:val="single" w:sz="24" w:space="0" w:color="7FD13B"/>
        <w:right w:val="single" w:sz="24" w:space="0" w:color="7FD13B"/>
      </w:pBdr>
      <w:shd w:val="clear" w:color="auto" w:fill="7FD13B"/>
      <w:bidi/>
      <w:spacing w:before="100" w:after="0" w:line="276" w:lineRule="auto"/>
      <w:outlineLvl w:val="0"/>
    </w:pPr>
    <w:rPr>
      <w:rFonts w:eastAsia="Times New Roman"/>
      <w:caps/>
      <w:color w:val="FFFFFF"/>
      <w:spacing w:val="15"/>
      <w:kern w:val="0"/>
      <w14:ligatures w14:val="none"/>
    </w:rPr>
  </w:style>
  <w:style w:type="paragraph" w:customStyle="1" w:styleId="21">
    <w:name w:val="عنوان 21"/>
    <w:basedOn w:val="a"/>
    <w:next w:val="a"/>
    <w:uiPriority w:val="9"/>
    <w:unhideWhenUsed/>
    <w:qFormat/>
    <w:rsid w:val="00D95038"/>
    <w:pPr>
      <w:pBdr>
        <w:top w:val="single" w:sz="24" w:space="0" w:color="E5F5D7"/>
        <w:left w:val="single" w:sz="24" w:space="0" w:color="E5F5D7"/>
        <w:bottom w:val="single" w:sz="24" w:space="0" w:color="E5F5D7"/>
        <w:right w:val="single" w:sz="24" w:space="0" w:color="E5F5D7"/>
      </w:pBdr>
      <w:shd w:val="clear" w:color="auto" w:fill="E5F5D7"/>
      <w:bidi/>
      <w:spacing w:before="100" w:after="0" w:line="276" w:lineRule="auto"/>
      <w:outlineLvl w:val="1"/>
    </w:pPr>
    <w:rPr>
      <w:rFonts w:eastAsia="Times New Roman"/>
      <w:caps/>
      <w:spacing w:val="15"/>
      <w:kern w:val="0"/>
      <w:sz w:val="20"/>
      <w:szCs w:val="20"/>
      <w14:ligatures w14:val="none"/>
    </w:rPr>
  </w:style>
  <w:style w:type="paragraph" w:customStyle="1" w:styleId="31">
    <w:name w:val="عنوان 31"/>
    <w:basedOn w:val="a"/>
    <w:next w:val="a"/>
    <w:uiPriority w:val="9"/>
    <w:semiHidden/>
    <w:unhideWhenUsed/>
    <w:qFormat/>
    <w:rsid w:val="00D95038"/>
    <w:pPr>
      <w:pBdr>
        <w:top w:val="single" w:sz="6" w:space="2" w:color="7FD13B"/>
      </w:pBdr>
      <w:bidi/>
      <w:spacing w:before="300" w:after="0" w:line="276" w:lineRule="auto"/>
      <w:outlineLvl w:val="2"/>
    </w:pPr>
    <w:rPr>
      <w:rFonts w:eastAsia="Times New Roman"/>
      <w:caps/>
      <w:color w:val="3E6B19"/>
      <w:spacing w:val="15"/>
      <w:kern w:val="0"/>
      <w:sz w:val="20"/>
      <w:szCs w:val="20"/>
      <w14:ligatures w14:val="none"/>
    </w:rPr>
  </w:style>
  <w:style w:type="paragraph" w:customStyle="1" w:styleId="41">
    <w:name w:val="عنوان 41"/>
    <w:basedOn w:val="a"/>
    <w:next w:val="a"/>
    <w:uiPriority w:val="9"/>
    <w:semiHidden/>
    <w:unhideWhenUsed/>
    <w:qFormat/>
    <w:rsid w:val="00D95038"/>
    <w:pPr>
      <w:pBdr>
        <w:top w:val="dotted" w:sz="6" w:space="2" w:color="7FD13B"/>
      </w:pBdr>
      <w:bidi/>
      <w:spacing w:before="200" w:after="0" w:line="276" w:lineRule="auto"/>
      <w:outlineLvl w:val="3"/>
    </w:pPr>
    <w:rPr>
      <w:rFonts w:eastAsia="Times New Roman"/>
      <w:caps/>
      <w:color w:val="5EA226"/>
      <w:spacing w:val="10"/>
      <w:kern w:val="0"/>
      <w:sz w:val="20"/>
      <w:szCs w:val="20"/>
      <w14:ligatures w14:val="none"/>
    </w:rPr>
  </w:style>
  <w:style w:type="paragraph" w:customStyle="1" w:styleId="51">
    <w:name w:val="عنوان 51"/>
    <w:basedOn w:val="a"/>
    <w:next w:val="a"/>
    <w:uiPriority w:val="9"/>
    <w:semiHidden/>
    <w:unhideWhenUsed/>
    <w:qFormat/>
    <w:rsid w:val="00D95038"/>
    <w:pPr>
      <w:pBdr>
        <w:bottom w:val="single" w:sz="6" w:space="1" w:color="7FD13B"/>
      </w:pBdr>
      <w:bidi/>
      <w:spacing w:before="200" w:after="0" w:line="276" w:lineRule="auto"/>
      <w:outlineLvl w:val="4"/>
    </w:pPr>
    <w:rPr>
      <w:rFonts w:eastAsia="Times New Roman"/>
      <w:caps/>
      <w:color w:val="5EA226"/>
      <w:spacing w:val="10"/>
      <w:kern w:val="0"/>
      <w:sz w:val="20"/>
      <w:szCs w:val="20"/>
      <w14:ligatures w14:val="none"/>
    </w:rPr>
  </w:style>
  <w:style w:type="paragraph" w:customStyle="1" w:styleId="61">
    <w:name w:val="عنوان 61"/>
    <w:basedOn w:val="a"/>
    <w:next w:val="a"/>
    <w:uiPriority w:val="9"/>
    <w:semiHidden/>
    <w:unhideWhenUsed/>
    <w:qFormat/>
    <w:rsid w:val="00D95038"/>
    <w:pPr>
      <w:pBdr>
        <w:bottom w:val="dotted" w:sz="6" w:space="1" w:color="7FD13B"/>
      </w:pBdr>
      <w:bidi/>
      <w:spacing w:before="200" w:after="0" w:line="276" w:lineRule="auto"/>
      <w:outlineLvl w:val="5"/>
    </w:pPr>
    <w:rPr>
      <w:rFonts w:eastAsia="Times New Roman"/>
      <w:caps/>
      <w:color w:val="5EA226"/>
      <w:spacing w:val="10"/>
      <w:kern w:val="0"/>
      <w:sz w:val="20"/>
      <w:szCs w:val="20"/>
      <w14:ligatures w14:val="none"/>
    </w:rPr>
  </w:style>
  <w:style w:type="paragraph" w:customStyle="1" w:styleId="71">
    <w:name w:val="عنوان 71"/>
    <w:basedOn w:val="a"/>
    <w:next w:val="a"/>
    <w:uiPriority w:val="9"/>
    <w:semiHidden/>
    <w:unhideWhenUsed/>
    <w:qFormat/>
    <w:rsid w:val="00D95038"/>
    <w:pPr>
      <w:bidi/>
      <w:spacing w:before="200" w:after="0" w:line="276" w:lineRule="auto"/>
      <w:outlineLvl w:val="6"/>
    </w:pPr>
    <w:rPr>
      <w:rFonts w:eastAsia="Times New Roman"/>
      <w:caps/>
      <w:color w:val="5EA226"/>
      <w:spacing w:val="10"/>
      <w:kern w:val="0"/>
      <w:sz w:val="20"/>
      <w:szCs w:val="20"/>
      <w14:ligatures w14:val="none"/>
    </w:rPr>
  </w:style>
  <w:style w:type="paragraph" w:customStyle="1" w:styleId="81">
    <w:name w:val="عنوان 81"/>
    <w:basedOn w:val="a"/>
    <w:next w:val="a"/>
    <w:uiPriority w:val="9"/>
    <w:semiHidden/>
    <w:unhideWhenUsed/>
    <w:qFormat/>
    <w:rsid w:val="00D95038"/>
    <w:pPr>
      <w:bidi/>
      <w:spacing w:before="200" w:after="0" w:line="276" w:lineRule="auto"/>
      <w:outlineLvl w:val="7"/>
    </w:pPr>
    <w:rPr>
      <w:rFonts w:eastAsia="Times New Roman"/>
      <w:caps/>
      <w:spacing w:val="10"/>
      <w:kern w:val="0"/>
      <w:sz w:val="18"/>
      <w:szCs w:val="18"/>
      <w14:ligatures w14:val="none"/>
    </w:rPr>
  </w:style>
  <w:style w:type="paragraph" w:customStyle="1" w:styleId="91">
    <w:name w:val="عنوان 91"/>
    <w:basedOn w:val="a"/>
    <w:next w:val="a"/>
    <w:uiPriority w:val="9"/>
    <w:semiHidden/>
    <w:unhideWhenUsed/>
    <w:qFormat/>
    <w:rsid w:val="00D95038"/>
    <w:pPr>
      <w:bidi/>
      <w:spacing w:before="200" w:after="0" w:line="276" w:lineRule="auto"/>
      <w:outlineLvl w:val="8"/>
    </w:pPr>
    <w:rPr>
      <w:rFonts w:eastAsia="Times New Roman"/>
      <w:i/>
      <w:iCs/>
      <w:caps/>
      <w:spacing w:val="10"/>
      <w:kern w:val="0"/>
      <w:sz w:val="18"/>
      <w:szCs w:val="18"/>
      <w14:ligatures w14:val="none"/>
    </w:rPr>
  </w:style>
  <w:style w:type="numbering" w:customStyle="1" w:styleId="10">
    <w:name w:val="بلا قائمة1"/>
    <w:next w:val="a2"/>
    <w:uiPriority w:val="99"/>
    <w:semiHidden/>
    <w:unhideWhenUsed/>
    <w:rsid w:val="00D95038"/>
  </w:style>
  <w:style w:type="character" w:customStyle="1" w:styleId="1Char">
    <w:name w:val="العنوان 1 Char"/>
    <w:basedOn w:val="a0"/>
    <w:link w:val="1"/>
    <w:uiPriority w:val="9"/>
    <w:rsid w:val="00D95038"/>
    <w:rPr>
      <w:caps/>
      <w:color w:val="FFFFFF"/>
      <w:spacing w:val="15"/>
      <w:sz w:val="22"/>
      <w:szCs w:val="22"/>
      <w:shd w:val="clear" w:color="auto" w:fill="7FD13B"/>
    </w:rPr>
  </w:style>
  <w:style w:type="character" w:customStyle="1" w:styleId="2Char">
    <w:name w:val="عنوان 2 Char"/>
    <w:basedOn w:val="a0"/>
    <w:link w:val="2"/>
    <w:uiPriority w:val="9"/>
    <w:rsid w:val="00D95038"/>
    <w:rPr>
      <w:caps/>
      <w:spacing w:val="15"/>
      <w:shd w:val="clear" w:color="auto" w:fill="E5F5D7"/>
    </w:rPr>
  </w:style>
  <w:style w:type="character" w:customStyle="1" w:styleId="3Char">
    <w:name w:val="عنوان 3 Char"/>
    <w:basedOn w:val="a0"/>
    <w:link w:val="3"/>
    <w:uiPriority w:val="9"/>
    <w:semiHidden/>
    <w:rsid w:val="00D95038"/>
    <w:rPr>
      <w:caps/>
      <w:color w:val="3E6B19"/>
      <w:spacing w:val="15"/>
    </w:rPr>
  </w:style>
  <w:style w:type="character" w:customStyle="1" w:styleId="4Char">
    <w:name w:val="عنوان 4 Char"/>
    <w:basedOn w:val="a0"/>
    <w:link w:val="4"/>
    <w:uiPriority w:val="9"/>
    <w:semiHidden/>
    <w:rsid w:val="00D95038"/>
    <w:rPr>
      <w:caps/>
      <w:color w:val="5EA226"/>
      <w:spacing w:val="10"/>
    </w:rPr>
  </w:style>
  <w:style w:type="character" w:customStyle="1" w:styleId="5Char">
    <w:name w:val="عنوان 5 Char"/>
    <w:basedOn w:val="a0"/>
    <w:link w:val="5"/>
    <w:uiPriority w:val="9"/>
    <w:semiHidden/>
    <w:rsid w:val="00D95038"/>
    <w:rPr>
      <w:caps/>
      <w:color w:val="5EA226"/>
      <w:spacing w:val="10"/>
    </w:rPr>
  </w:style>
  <w:style w:type="character" w:customStyle="1" w:styleId="6Char">
    <w:name w:val="عنوان 6 Char"/>
    <w:basedOn w:val="a0"/>
    <w:link w:val="6"/>
    <w:uiPriority w:val="9"/>
    <w:semiHidden/>
    <w:rsid w:val="00D95038"/>
    <w:rPr>
      <w:caps/>
      <w:color w:val="5EA226"/>
      <w:spacing w:val="10"/>
    </w:rPr>
  </w:style>
  <w:style w:type="character" w:customStyle="1" w:styleId="7Char">
    <w:name w:val="عنوان 7 Char"/>
    <w:basedOn w:val="a0"/>
    <w:link w:val="7"/>
    <w:uiPriority w:val="9"/>
    <w:semiHidden/>
    <w:rsid w:val="00D95038"/>
    <w:rPr>
      <w:caps/>
      <w:color w:val="5EA226"/>
      <w:spacing w:val="10"/>
    </w:rPr>
  </w:style>
  <w:style w:type="character" w:customStyle="1" w:styleId="8Char">
    <w:name w:val="عنوان 8 Char"/>
    <w:basedOn w:val="a0"/>
    <w:link w:val="8"/>
    <w:uiPriority w:val="9"/>
    <w:semiHidden/>
    <w:rsid w:val="00D95038"/>
    <w:rPr>
      <w:caps/>
      <w:spacing w:val="10"/>
      <w:sz w:val="18"/>
      <w:szCs w:val="18"/>
    </w:rPr>
  </w:style>
  <w:style w:type="character" w:customStyle="1" w:styleId="9Char">
    <w:name w:val="عنوان 9 Char"/>
    <w:basedOn w:val="a0"/>
    <w:link w:val="9"/>
    <w:uiPriority w:val="9"/>
    <w:semiHidden/>
    <w:rsid w:val="00D95038"/>
    <w:rPr>
      <w:i/>
      <w:iCs/>
      <w:caps/>
      <w:spacing w:val="10"/>
      <w:sz w:val="18"/>
      <w:szCs w:val="18"/>
    </w:rPr>
  </w:style>
  <w:style w:type="paragraph" w:customStyle="1" w:styleId="12">
    <w:name w:val="سرد الفقرات1"/>
    <w:basedOn w:val="a"/>
    <w:next w:val="a3"/>
    <w:uiPriority w:val="34"/>
    <w:qFormat/>
    <w:rsid w:val="00D95038"/>
    <w:pPr>
      <w:bidi/>
      <w:spacing w:before="100" w:after="200" w:line="276" w:lineRule="auto"/>
      <w:ind w:left="720"/>
      <w:contextualSpacing/>
    </w:pPr>
    <w:rPr>
      <w:rFonts w:eastAsia="Times New Roman"/>
      <w:kern w:val="0"/>
      <w:sz w:val="20"/>
      <w:szCs w:val="20"/>
      <w14:ligatures w14:val="none"/>
    </w:rPr>
  </w:style>
  <w:style w:type="paragraph" w:styleId="a4">
    <w:name w:val="Normal (Web)"/>
    <w:basedOn w:val="a"/>
    <w:uiPriority w:val="99"/>
    <w:unhideWhenUsed/>
    <w:rsid w:val="00D950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13">
    <w:name w:val="رأس الصفحة1"/>
    <w:basedOn w:val="a"/>
    <w:next w:val="a5"/>
    <w:link w:val="Char"/>
    <w:uiPriority w:val="99"/>
    <w:unhideWhenUsed/>
    <w:rsid w:val="00D95038"/>
    <w:pPr>
      <w:tabs>
        <w:tab w:val="center" w:pos="4153"/>
        <w:tab w:val="right" w:pos="8306"/>
      </w:tabs>
      <w:bidi/>
      <w:spacing w:before="100" w:after="0" w:line="240" w:lineRule="auto"/>
    </w:pPr>
  </w:style>
  <w:style w:type="character" w:customStyle="1" w:styleId="Char">
    <w:name w:val="رأس الصفحة Char"/>
    <w:basedOn w:val="a0"/>
    <w:link w:val="13"/>
    <w:uiPriority w:val="99"/>
    <w:rsid w:val="00D95038"/>
  </w:style>
  <w:style w:type="paragraph" w:customStyle="1" w:styleId="14">
    <w:name w:val="تذييل الصفحة1"/>
    <w:basedOn w:val="a"/>
    <w:next w:val="a6"/>
    <w:link w:val="Char0"/>
    <w:uiPriority w:val="99"/>
    <w:unhideWhenUsed/>
    <w:rsid w:val="00D95038"/>
    <w:pPr>
      <w:tabs>
        <w:tab w:val="center" w:pos="4153"/>
        <w:tab w:val="right" w:pos="8306"/>
      </w:tabs>
      <w:bidi/>
      <w:spacing w:before="100" w:after="0" w:line="240" w:lineRule="auto"/>
    </w:pPr>
  </w:style>
  <w:style w:type="character" w:customStyle="1" w:styleId="Char0">
    <w:name w:val="تذييل الصفحة Char"/>
    <w:basedOn w:val="a0"/>
    <w:link w:val="14"/>
    <w:uiPriority w:val="99"/>
    <w:rsid w:val="00D95038"/>
  </w:style>
  <w:style w:type="table" w:customStyle="1" w:styleId="15">
    <w:name w:val="شبكة جدول1"/>
    <w:basedOn w:val="a1"/>
    <w:next w:val="a7"/>
    <w:uiPriority w:val="59"/>
    <w:rsid w:val="00D95038"/>
    <w:pPr>
      <w:bidi/>
      <w:spacing w:before="100" w:after="0" w:line="240" w:lineRule="auto"/>
    </w:pPr>
    <w:rPr>
      <w:rFonts w:eastAsia="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95038"/>
    <w:pPr>
      <w:widowControl w:val="0"/>
      <w:autoSpaceDE w:val="0"/>
      <w:autoSpaceDN w:val="0"/>
      <w:bidi/>
      <w:spacing w:before="100" w:after="0" w:line="240" w:lineRule="auto"/>
    </w:pPr>
    <w:rPr>
      <w:kern w:val="0"/>
      <w:sz w:val="20"/>
      <w:szCs w:val="20"/>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95038"/>
    <w:pPr>
      <w:widowControl w:val="0"/>
      <w:autoSpaceDE w:val="0"/>
      <w:autoSpaceDN w:val="0"/>
      <w:spacing w:before="100" w:after="0" w:line="240" w:lineRule="auto"/>
    </w:pPr>
    <w:rPr>
      <w:rFonts w:ascii="Times New Roman" w:eastAsia="Times New Roman" w:hAnsi="Times New Roman" w:cs="Times New Roman"/>
      <w:kern w:val="0"/>
      <w:sz w:val="20"/>
      <w:szCs w:val="20"/>
      <w14:ligatures w14:val="none"/>
    </w:rPr>
  </w:style>
  <w:style w:type="paragraph" w:customStyle="1" w:styleId="16">
    <w:name w:val="تسمية توضيحية1"/>
    <w:basedOn w:val="a"/>
    <w:next w:val="a"/>
    <w:uiPriority w:val="35"/>
    <w:unhideWhenUsed/>
    <w:qFormat/>
    <w:rsid w:val="00D95038"/>
    <w:pPr>
      <w:bidi/>
      <w:spacing w:before="100" w:after="200" w:line="276" w:lineRule="auto"/>
    </w:pPr>
    <w:rPr>
      <w:rFonts w:eastAsia="Times New Roman"/>
      <w:b/>
      <w:bCs/>
      <w:color w:val="5EA226"/>
      <w:kern w:val="0"/>
      <w:sz w:val="16"/>
      <w:szCs w:val="16"/>
      <w14:ligatures w14:val="none"/>
    </w:rPr>
  </w:style>
  <w:style w:type="character" w:customStyle="1" w:styleId="17">
    <w:name w:val="توكيد1"/>
    <w:uiPriority w:val="20"/>
    <w:qFormat/>
    <w:rsid w:val="00D95038"/>
    <w:rPr>
      <w:caps/>
      <w:color w:val="3E6B19"/>
      <w:spacing w:val="5"/>
    </w:rPr>
  </w:style>
  <w:style w:type="paragraph" w:customStyle="1" w:styleId="ListParagraph1">
    <w:name w:val="List Paragraph1"/>
    <w:basedOn w:val="a"/>
    <w:uiPriority w:val="34"/>
    <w:rsid w:val="00D95038"/>
    <w:pPr>
      <w:bidi/>
      <w:spacing w:before="100"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D95038"/>
    <w:rPr>
      <w:color w:val="0000FF"/>
      <w:u w:val="single"/>
    </w:rPr>
  </w:style>
  <w:style w:type="character" w:customStyle="1" w:styleId="apple-converted-space">
    <w:name w:val="apple-converted-space"/>
    <w:rsid w:val="00D95038"/>
  </w:style>
  <w:style w:type="character" w:customStyle="1" w:styleId="a8">
    <w:name w:val="a"/>
    <w:rsid w:val="00D95038"/>
  </w:style>
  <w:style w:type="paragraph" w:customStyle="1" w:styleId="Default">
    <w:name w:val="Default"/>
    <w:rsid w:val="00D95038"/>
    <w:pPr>
      <w:autoSpaceDE w:val="0"/>
      <w:autoSpaceDN w:val="0"/>
      <w:bidi/>
      <w:adjustRightInd w:val="0"/>
      <w:spacing w:before="100" w:after="0" w:line="240" w:lineRule="auto"/>
    </w:pPr>
    <w:rPr>
      <w:rFonts w:ascii="Andalus" w:eastAsia="Calibri" w:hAnsi="Andalus" w:cs="Andalus"/>
      <w:color w:val="000000"/>
      <w:kern w:val="0"/>
      <w:sz w:val="24"/>
      <w:szCs w:val="24"/>
      <w14:ligatures w14:val="none"/>
    </w:rPr>
  </w:style>
  <w:style w:type="paragraph" w:customStyle="1" w:styleId="18">
    <w:name w:val="العنوان1"/>
    <w:basedOn w:val="a"/>
    <w:next w:val="a"/>
    <w:uiPriority w:val="10"/>
    <w:qFormat/>
    <w:rsid w:val="00D95038"/>
    <w:pPr>
      <w:bidi/>
      <w:spacing w:after="0" w:line="276" w:lineRule="auto"/>
    </w:pPr>
    <w:rPr>
      <w:rFonts w:ascii="Cambria" w:eastAsia="Times New Roman" w:hAnsi="Cambria" w:cs="Times New Roman"/>
      <w:caps/>
      <w:color w:val="7FD13B"/>
      <w:spacing w:val="10"/>
      <w:kern w:val="0"/>
      <w:sz w:val="52"/>
      <w:szCs w:val="52"/>
      <w14:ligatures w14:val="none"/>
    </w:rPr>
  </w:style>
  <w:style w:type="character" w:customStyle="1" w:styleId="Char1">
    <w:name w:val="العنوان Char"/>
    <w:basedOn w:val="a0"/>
    <w:link w:val="a9"/>
    <w:uiPriority w:val="10"/>
    <w:rsid w:val="00D95038"/>
    <w:rPr>
      <w:rFonts w:ascii="Cambria" w:eastAsia="Times New Roman" w:hAnsi="Cambria" w:cs="Times New Roman"/>
      <w:caps/>
      <w:color w:val="7FD13B"/>
      <w:spacing w:val="10"/>
      <w:sz w:val="52"/>
      <w:szCs w:val="52"/>
    </w:rPr>
  </w:style>
  <w:style w:type="paragraph" w:customStyle="1" w:styleId="19">
    <w:name w:val="عنوان فرعي1"/>
    <w:basedOn w:val="a"/>
    <w:next w:val="a"/>
    <w:uiPriority w:val="11"/>
    <w:qFormat/>
    <w:rsid w:val="00D95038"/>
    <w:pPr>
      <w:bidi/>
      <w:spacing w:after="500" w:line="240" w:lineRule="auto"/>
    </w:pPr>
    <w:rPr>
      <w:rFonts w:eastAsia="Times New Roman"/>
      <w:caps/>
      <w:color w:val="595959"/>
      <w:spacing w:val="10"/>
      <w:kern w:val="0"/>
      <w:sz w:val="21"/>
      <w:szCs w:val="21"/>
      <w14:ligatures w14:val="none"/>
    </w:rPr>
  </w:style>
  <w:style w:type="character" w:customStyle="1" w:styleId="Char2">
    <w:name w:val="عنوان فرعي Char"/>
    <w:basedOn w:val="a0"/>
    <w:link w:val="aa"/>
    <w:uiPriority w:val="11"/>
    <w:rsid w:val="00D95038"/>
    <w:rPr>
      <w:caps/>
      <w:color w:val="595959"/>
      <w:spacing w:val="10"/>
      <w:sz w:val="21"/>
      <w:szCs w:val="21"/>
    </w:rPr>
  </w:style>
  <w:style w:type="character" w:styleId="ab">
    <w:name w:val="Strong"/>
    <w:uiPriority w:val="22"/>
    <w:qFormat/>
    <w:rsid w:val="00D95038"/>
    <w:rPr>
      <w:b/>
      <w:bCs/>
    </w:rPr>
  </w:style>
  <w:style w:type="paragraph" w:customStyle="1" w:styleId="1a">
    <w:name w:val="بلا تباعد1"/>
    <w:next w:val="ac"/>
    <w:link w:val="Char3"/>
    <w:uiPriority w:val="1"/>
    <w:qFormat/>
    <w:rsid w:val="00D95038"/>
    <w:pPr>
      <w:bidi/>
      <w:spacing w:before="100" w:after="0" w:line="240" w:lineRule="auto"/>
    </w:pPr>
    <w:rPr>
      <w:rFonts w:eastAsia="Times New Roman"/>
      <w:kern w:val="0"/>
      <w:sz w:val="20"/>
      <w:szCs w:val="20"/>
      <w14:ligatures w14:val="none"/>
    </w:rPr>
  </w:style>
  <w:style w:type="paragraph" w:customStyle="1" w:styleId="1b">
    <w:name w:val="اقتباس1"/>
    <w:basedOn w:val="a"/>
    <w:next w:val="a"/>
    <w:uiPriority w:val="29"/>
    <w:qFormat/>
    <w:rsid w:val="00D95038"/>
    <w:pPr>
      <w:bidi/>
      <w:spacing w:before="100" w:after="200" w:line="276" w:lineRule="auto"/>
    </w:pPr>
    <w:rPr>
      <w:rFonts w:eastAsia="Times New Roman"/>
      <w:i/>
      <w:iCs/>
      <w:kern w:val="0"/>
      <w:sz w:val="24"/>
      <w:szCs w:val="24"/>
      <w14:ligatures w14:val="none"/>
    </w:rPr>
  </w:style>
  <w:style w:type="character" w:customStyle="1" w:styleId="Char4">
    <w:name w:val="اقتباس Char"/>
    <w:basedOn w:val="a0"/>
    <w:link w:val="ad"/>
    <w:uiPriority w:val="29"/>
    <w:rsid w:val="00D95038"/>
    <w:rPr>
      <w:i/>
      <w:iCs/>
      <w:sz w:val="24"/>
      <w:szCs w:val="24"/>
    </w:rPr>
  </w:style>
  <w:style w:type="paragraph" w:customStyle="1" w:styleId="1c">
    <w:name w:val="اقتباس مكثف1"/>
    <w:basedOn w:val="a"/>
    <w:next w:val="a"/>
    <w:uiPriority w:val="30"/>
    <w:qFormat/>
    <w:rsid w:val="00D95038"/>
    <w:pPr>
      <w:bidi/>
      <w:spacing w:before="240" w:after="240" w:line="240" w:lineRule="auto"/>
      <w:ind w:left="1080" w:right="1080"/>
      <w:jc w:val="center"/>
    </w:pPr>
    <w:rPr>
      <w:rFonts w:eastAsia="Times New Roman"/>
      <w:color w:val="7FD13B"/>
      <w:kern w:val="0"/>
      <w:sz w:val="24"/>
      <w:szCs w:val="24"/>
      <w14:ligatures w14:val="none"/>
    </w:rPr>
  </w:style>
  <w:style w:type="character" w:customStyle="1" w:styleId="Char5">
    <w:name w:val="اقتباس مكثف Char"/>
    <w:basedOn w:val="a0"/>
    <w:link w:val="ae"/>
    <w:uiPriority w:val="30"/>
    <w:rsid w:val="00D95038"/>
    <w:rPr>
      <w:color w:val="7FD13B"/>
      <w:sz w:val="24"/>
      <w:szCs w:val="24"/>
    </w:rPr>
  </w:style>
  <w:style w:type="character" w:customStyle="1" w:styleId="1d">
    <w:name w:val="تأكيد دقيق1"/>
    <w:uiPriority w:val="19"/>
    <w:qFormat/>
    <w:rsid w:val="00D95038"/>
    <w:rPr>
      <w:i/>
      <w:iCs/>
      <w:color w:val="3E6B19"/>
    </w:rPr>
  </w:style>
  <w:style w:type="character" w:customStyle="1" w:styleId="1e">
    <w:name w:val="تأكيد مكثف1"/>
    <w:uiPriority w:val="21"/>
    <w:qFormat/>
    <w:rsid w:val="00D95038"/>
    <w:rPr>
      <w:b/>
      <w:bCs/>
      <w:caps/>
      <w:color w:val="3E6B19"/>
      <w:spacing w:val="10"/>
    </w:rPr>
  </w:style>
  <w:style w:type="character" w:customStyle="1" w:styleId="1f">
    <w:name w:val="مرجع دقيق1"/>
    <w:uiPriority w:val="31"/>
    <w:qFormat/>
    <w:rsid w:val="00D95038"/>
    <w:rPr>
      <w:b/>
      <w:bCs/>
      <w:color w:val="7FD13B"/>
    </w:rPr>
  </w:style>
  <w:style w:type="character" w:customStyle="1" w:styleId="1f0">
    <w:name w:val="مرجع مكثف1"/>
    <w:uiPriority w:val="32"/>
    <w:qFormat/>
    <w:rsid w:val="00D95038"/>
    <w:rPr>
      <w:b/>
      <w:bCs/>
      <w:i/>
      <w:iCs/>
      <w:caps/>
      <w:color w:val="7FD13B"/>
    </w:rPr>
  </w:style>
  <w:style w:type="character" w:styleId="af">
    <w:name w:val="Book Title"/>
    <w:uiPriority w:val="33"/>
    <w:qFormat/>
    <w:rsid w:val="00D95038"/>
    <w:rPr>
      <w:b/>
      <w:bCs/>
      <w:i/>
      <w:iCs/>
      <w:spacing w:val="0"/>
    </w:rPr>
  </w:style>
  <w:style w:type="paragraph" w:customStyle="1" w:styleId="1f1">
    <w:name w:val="عنوان جدول المحتويات1"/>
    <w:basedOn w:val="1"/>
    <w:next w:val="a"/>
    <w:uiPriority w:val="39"/>
    <w:semiHidden/>
    <w:unhideWhenUsed/>
    <w:qFormat/>
    <w:rsid w:val="00D95038"/>
  </w:style>
  <w:style w:type="character" w:customStyle="1" w:styleId="Char3">
    <w:name w:val="بلا تباعد Char"/>
    <w:basedOn w:val="a0"/>
    <w:link w:val="1a"/>
    <w:uiPriority w:val="1"/>
    <w:rsid w:val="00D95038"/>
  </w:style>
  <w:style w:type="character" w:styleId="af0">
    <w:name w:val="line number"/>
    <w:basedOn w:val="a0"/>
    <w:uiPriority w:val="99"/>
    <w:semiHidden/>
    <w:unhideWhenUsed/>
    <w:rsid w:val="00D95038"/>
  </w:style>
  <w:style w:type="character" w:customStyle="1" w:styleId="1Char1">
    <w:name w:val="العنوان 1 Char1"/>
    <w:basedOn w:val="a0"/>
    <w:uiPriority w:val="9"/>
    <w:rsid w:val="00D95038"/>
    <w:rPr>
      <w:rFonts w:asciiTheme="majorHAnsi" w:eastAsiaTheme="majorEastAsia" w:hAnsiTheme="majorHAnsi" w:cstheme="majorBidi"/>
      <w:color w:val="2F5496" w:themeColor="accent1" w:themeShade="BF"/>
      <w:sz w:val="32"/>
      <w:szCs w:val="32"/>
    </w:rPr>
  </w:style>
  <w:style w:type="character" w:customStyle="1" w:styleId="2Char1">
    <w:name w:val="عنوان 2 Char1"/>
    <w:basedOn w:val="a0"/>
    <w:uiPriority w:val="9"/>
    <w:semiHidden/>
    <w:rsid w:val="00D95038"/>
    <w:rPr>
      <w:rFonts w:asciiTheme="majorHAnsi" w:eastAsiaTheme="majorEastAsia" w:hAnsiTheme="majorHAnsi" w:cstheme="majorBidi"/>
      <w:color w:val="2F5496" w:themeColor="accent1" w:themeShade="BF"/>
      <w:sz w:val="26"/>
      <w:szCs w:val="26"/>
    </w:rPr>
  </w:style>
  <w:style w:type="character" w:customStyle="1" w:styleId="3Char1">
    <w:name w:val="عنوان 3 Char1"/>
    <w:basedOn w:val="a0"/>
    <w:uiPriority w:val="9"/>
    <w:semiHidden/>
    <w:rsid w:val="00D95038"/>
    <w:rPr>
      <w:rFonts w:asciiTheme="majorHAnsi" w:eastAsiaTheme="majorEastAsia" w:hAnsiTheme="majorHAnsi" w:cstheme="majorBidi"/>
      <w:color w:val="1F3763" w:themeColor="accent1" w:themeShade="7F"/>
      <w:sz w:val="24"/>
      <w:szCs w:val="24"/>
    </w:rPr>
  </w:style>
  <w:style w:type="character" w:customStyle="1" w:styleId="4Char1">
    <w:name w:val="عنوان 4 Char1"/>
    <w:basedOn w:val="a0"/>
    <w:uiPriority w:val="9"/>
    <w:semiHidden/>
    <w:rsid w:val="00D95038"/>
    <w:rPr>
      <w:rFonts w:asciiTheme="majorHAnsi" w:eastAsiaTheme="majorEastAsia" w:hAnsiTheme="majorHAnsi" w:cstheme="majorBidi"/>
      <w:i/>
      <w:iCs/>
      <w:color w:val="2F5496" w:themeColor="accent1" w:themeShade="BF"/>
    </w:rPr>
  </w:style>
  <w:style w:type="character" w:customStyle="1" w:styleId="5Char1">
    <w:name w:val="عنوان 5 Char1"/>
    <w:basedOn w:val="a0"/>
    <w:uiPriority w:val="9"/>
    <w:semiHidden/>
    <w:rsid w:val="00D95038"/>
    <w:rPr>
      <w:rFonts w:asciiTheme="majorHAnsi" w:eastAsiaTheme="majorEastAsia" w:hAnsiTheme="majorHAnsi" w:cstheme="majorBidi"/>
      <w:color w:val="2F5496" w:themeColor="accent1" w:themeShade="BF"/>
    </w:rPr>
  </w:style>
  <w:style w:type="character" w:customStyle="1" w:styleId="6Char1">
    <w:name w:val="عنوان 6 Char1"/>
    <w:basedOn w:val="a0"/>
    <w:uiPriority w:val="9"/>
    <w:semiHidden/>
    <w:rsid w:val="00D95038"/>
    <w:rPr>
      <w:rFonts w:asciiTheme="majorHAnsi" w:eastAsiaTheme="majorEastAsia" w:hAnsiTheme="majorHAnsi" w:cstheme="majorBidi"/>
      <w:color w:val="1F3763" w:themeColor="accent1" w:themeShade="7F"/>
    </w:rPr>
  </w:style>
  <w:style w:type="character" w:customStyle="1" w:styleId="7Char1">
    <w:name w:val="عنوان 7 Char1"/>
    <w:basedOn w:val="a0"/>
    <w:uiPriority w:val="9"/>
    <w:semiHidden/>
    <w:rsid w:val="00D95038"/>
    <w:rPr>
      <w:rFonts w:asciiTheme="majorHAnsi" w:eastAsiaTheme="majorEastAsia" w:hAnsiTheme="majorHAnsi" w:cstheme="majorBidi"/>
      <w:i/>
      <w:iCs/>
      <w:color w:val="1F3763" w:themeColor="accent1" w:themeShade="7F"/>
    </w:rPr>
  </w:style>
  <w:style w:type="character" w:customStyle="1" w:styleId="8Char1">
    <w:name w:val="عنوان 8 Char1"/>
    <w:basedOn w:val="a0"/>
    <w:uiPriority w:val="9"/>
    <w:semiHidden/>
    <w:rsid w:val="00D95038"/>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a0"/>
    <w:uiPriority w:val="9"/>
    <w:semiHidden/>
    <w:rsid w:val="00D95038"/>
    <w:rPr>
      <w:rFonts w:asciiTheme="majorHAnsi" w:eastAsiaTheme="majorEastAsia" w:hAnsiTheme="majorHAnsi" w:cstheme="majorBidi"/>
      <w:i/>
      <w:iCs/>
      <w:color w:val="272727" w:themeColor="text1" w:themeTint="D8"/>
      <w:sz w:val="21"/>
      <w:szCs w:val="21"/>
    </w:rPr>
  </w:style>
  <w:style w:type="paragraph" w:styleId="a3">
    <w:name w:val="List Paragraph"/>
    <w:basedOn w:val="a"/>
    <w:uiPriority w:val="34"/>
    <w:qFormat/>
    <w:rsid w:val="00D95038"/>
    <w:pPr>
      <w:ind w:left="720"/>
      <w:contextualSpacing/>
    </w:pPr>
  </w:style>
  <w:style w:type="paragraph" w:styleId="a5">
    <w:name w:val="header"/>
    <w:basedOn w:val="a"/>
    <w:link w:val="Char10"/>
    <w:uiPriority w:val="99"/>
    <w:semiHidden/>
    <w:unhideWhenUsed/>
    <w:rsid w:val="00D95038"/>
    <w:pPr>
      <w:tabs>
        <w:tab w:val="center" w:pos="4680"/>
        <w:tab w:val="right" w:pos="9360"/>
      </w:tabs>
      <w:spacing w:after="0" w:line="240" w:lineRule="auto"/>
    </w:pPr>
  </w:style>
  <w:style w:type="character" w:customStyle="1" w:styleId="Char10">
    <w:name w:val="رأس الصفحة Char1"/>
    <w:basedOn w:val="a0"/>
    <w:link w:val="a5"/>
    <w:uiPriority w:val="99"/>
    <w:semiHidden/>
    <w:rsid w:val="00D95038"/>
  </w:style>
  <w:style w:type="paragraph" w:styleId="a6">
    <w:name w:val="footer"/>
    <w:basedOn w:val="a"/>
    <w:link w:val="Char11"/>
    <w:uiPriority w:val="99"/>
    <w:semiHidden/>
    <w:unhideWhenUsed/>
    <w:rsid w:val="00D95038"/>
    <w:pPr>
      <w:tabs>
        <w:tab w:val="center" w:pos="4680"/>
        <w:tab w:val="right" w:pos="9360"/>
      </w:tabs>
      <w:spacing w:after="0" w:line="240" w:lineRule="auto"/>
    </w:pPr>
  </w:style>
  <w:style w:type="character" w:customStyle="1" w:styleId="Char11">
    <w:name w:val="تذييل الصفحة Char1"/>
    <w:basedOn w:val="a0"/>
    <w:link w:val="a6"/>
    <w:uiPriority w:val="99"/>
    <w:semiHidden/>
    <w:rsid w:val="00D95038"/>
  </w:style>
  <w:style w:type="table" w:styleId="a7">
    <w:name w:val="Table Grid"/>
    <w:basedOn w:val="a1"/>
    <w:uiPriority w:val="39"/>
    <w:rsid w:val="00D9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D95038"/>
    <w:rPr>
      <w:i/>
      <w:iCs/>
    </w:rPr>
  </w:style>
  <w:style w:type="paragraph" w:styleId="a9">
    <w:name w:val="Title"/>
    <w:basedOn w:val="a"/>
    <w:next w:val="a"/>
    <w:link w:val="Char1"/>
    <w:uiPriority w:val="10"/>
    <w:qFormat/>
    <w:rsid w:val="00D95038"/>
    <w:pPr>
      <w:spacing w:after="0" w:line="240" w:lineRule="auto"/>
      <w:contextualSpacing/>
    </w:pPr>
    <w:rPr>
      <w:rFonts w:ascii="Cambria" w:eastAsia="Times New Roman" w:hAnsi="Cambria" w:cs="Times New Roman"/>
      <w:caps/>
      <w:color w:val="7FD13B"/>
      <w:spacing w:val="10"/>
      <w:sz w:val="52"/>
      <w:szCs w:val="52"/>
    </w:rPr>
  </w:style>
  <w:style w:type="character" w:customStyle="1" w:styleId="Char12">
    <w:name w:val="العنوان Char1"/>
    <w:basedOn w:val="a0"/>
    <w:uiPriority w:val="10"/>
    <w:rsid w:val="00D95038"/>
    <w:rPr>
      <w:rFonts w:asciiTheme="majorHAnsi" w:eastAsiaTheme="majorEastAsia" w:hAnsiTheme="majorHAnsi" w:cstheme="majorBidi"/>
      <w:spacing w:val="-10"/>
      <w:kern w:val="28"/>
      <w:sz w:val="56"/>
      <w:szCs w:val="56"/>
    </w:rPr>
  </w:style>
  <w:style w:type="paragraph" w:styleId="aa">
    <w:name w:val="Subtitle"/>
    <w:basedOn w:val="a"/>
    <w:next w:val="a"/>
    <w:link w:val="Char2"/>
    <w:uiPriority w:val="11"/>
    <w:qFormat/>
    <w:rsid w:val="00D95038"/>
    <w:pPr>
      <w:numPr>
        <w:ilvl w:val="1"/>
      </w:numPr>
    </w:pPr>
    <w:rPr>
      <w:caps/>
      <w:color w:val="595959"/>
      <w:spacing w:val="10"/>
      <w:sz w:val="21"/>
      <w:szCs w:val="21"/>
    </w:rPr>
  </w:style>
  <w:style w:type="character" w:customStyle="1" w:styleId="Char13">
    <w:name w:val="عنوان فرعي Char1"/>
    <w:basedOn w:val="a0"/>
    <w:uiPriority w:val="11"/>
    <w:rsid w:val="00D95038"/>
    <w:rPr>
      <w:rFonts w:eastAsiaTheme="minorEastAsia"/>
      <w:color w:val="5A5A5A" w:themeColor="text1" w:themeTint="A5"/>
      <w:spacing w:val="15"/>
    </w:rPr>
  </w:style>
  <w:style w:type="paragraph" w:styleId="ac">
    <w:name w:val="No Spacing"/>
    <w:uiPriority w:val="1"/>
    <w:qFormat/>
    <w:rsid w:val="00D95038"/>
    <w:pPr>
      <w:spacing w:after="0" w:line="240" w:lineRule="auto"/>
    </w:pPr>
  </w:style>
  <w:style w:type="paragraph" w:styleId="ad">
    <w:name w:val="Quote"/>
    <w:basedOn w:val="a"/>
    <w:next w:val="a"/>
    <w:link w:val="Char4"/>
    <w:uiPriority w:val="29"/>
    <w:qFormat/>
    <w:rsid w:val="00D95038"/>
    <w:pPr>
      <w:spacing w:before="200"/>
      <w:ind w:left="864" w:right="864"/>
      <w:jc w:val="center"/>
    </w:pPr>
    <w:rPr>
      <w:i/>
      <w:iCs/>
      <w:sz w:val="24"/>
      <w:szCs w:val="24"/>
    </w:rPr>
  </w:style>
  <w:style w:type="character" w:customStyle="1" w:styleId="Char14">
    <w:name w:val="اقتباس Char1"/>
    <w:basedOn w:val="a0"/>
    <w:uiPriority w:val="29"/>
    <w:rsid w:val="00D95038"/>
    <w:rPr>
      <w:i/>
      <w:iCs/>
      <w:color w:val="404040" w:themeColor="text1" w:themeTint="BF"/>
    </w:rPr>
  </w:style>
  <w:style w:type="paragraph" w:styleId="ae">
    <w:name w:val="Intense Quote"/>
    <w:basedOn w:val="a"/>
    <w:next w:val="a"/>
    <w:link w:val="Char5"/>
    <w:uiPriority w:val="30"/>
    <w:qFormat/>
    <w:rsid w:val="00D95038"/>
    <w:pPr>
      <w:pBdr>
        <w:top w:val="single" w:sz="4" w:space="10" w:color="4472C4" w:themeColor="accent1"/>
        <w:bottom w:val="single" w:sz="4" w:space="10" w:color="4472C4" w:themeColor="accent1"/>
      </w:pBdr>
      <w:spacing w:before="360" w:after="360"/>
      <w:ind w:left="864" w:right="864"/>
      <w:jc w:val="center"/>
    </w:pPr>
    <w:rPr>
      <w:color w:val="7FD13B"/>
      <w:sz w:val="24"/>
      <w:szCs w:val="24"/>
    </w:rPr>
  </w:style>
  <w:style w:type="character" w:customStyle="1" w:styleId="Char15">
    <w:name w:val="اقتباس مكثف Char1"/>
    <w:basedOn w:val="a0"/>
    <w:uiPriority w:val="30"/>
    <w:rsid w:val="00D95038"/>
    <w:rPr>
      <w:i/>
      <w:iCs/>
      <w:color w:val="4472C4" w:themeColor="accent1"/>
    </w:rPr>
  </w:style>
  <w:style w:type="character" w:styleId="af2">
    <w:name w:val="Subtle Emphasis"/>
    <w:basedOn w:val="a0"/>
    <w:uiPriority w:val="19"/>
    <w:qFormat/>
    <w:rsid w:val="00D95038"/>
    <w:rPr>
      <w:i/>
      <w:iCs/>
      <w:color w:val="404040" w:themeColor="text1" w:themeTint="BF"/>
    </w:rPr>
  </w:style>
  <w:style w:type="character" w:styleId="af3">
    <w:name w:val="Intense Emphasis"/>
    <w:basedOn w:val="a0"/>
    <w:uiPriority w:val="21"/>
    <w:qFormat/>
    <w:rsid w:val="00D95038"/>
    <w:rPr>
      <w:i/>
      <w:iCs/>
      <w:color w:val="4472C4" w:themeColor="accent1"/>
    </w:rPr>
  </w:style>
  <w:style w:type="character" w:styleId="af4">
    <w:name w:val="Subtle Reference"/>
    <w:basedOn w:val="a0"/>
    <w:uiPriority w:val="31"/>
    <w:qFormat/>
    <w:rsid w:val="00D95038"/>
    <w:rPr>
      <w:smallCaps/>
      <w:color w:val="5A5A5A" w:themeColor="text1" w:themeTint="A5"/>
    </w:rPr>
  </w:style>
  <w:style w:type="character" w:styleId="af5">
    <w:name w:val="Intense Reference"/>
    <w:basedOn w:val="a0"/>
    <w:uiPriority w:val="32"/>
    <w:qFormat/>
    <w:rsid w:val="00D95038"/>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10C16-AB03-452B-BB37-C0F77742AB9F}"/>
</file>

<file path=customXml/itemProps2.xml><?xml version="1.0" encoding="utf-8"?>
<ds:datastoreItem xmlns:ds="http://schemas.openxmlformats.org/officeDocument/2006/customXml" ds:itemID="{402FA095-5AAD-4C59-A3E2-E9D875711728}"/>
</file>

<file path=customXml/itemProps3.xml><?xml version="1.0" encoding="utf-8"?>
<ds:datastoreItem xmlns:ds="http://schemas.openxmlformats.org/officeDocument/2006/customXml" ds:itemID="{BE46F47B-9CA7-4C3F-BF30-20F6637E65A3}"/>
</file>

<file path=docProps/app.xml><?xml version="1.0" encoding="utf-8"?>
<Properties xmlns="http://schemas.openxmlformats.org/officeDocument/2006/extended-properties" xmlns:vt="http://schemas.openxmlformats.org/officeDocument/2006/docPropsVTypes">
  <Template>Normal</Template>
  <TotalTime>4</TotalTime>
  <Pages>14</Pages>
  <Words>2402</Words>
  <Characters>13696</Characters>
  <Application>Microsoft Office Word</Application>
  <DocSecurity>0</DocSecurity>
  <Lines>114</Lines>
  <Paragraphs>32</Paragraphs>
  <ScaleCrop>false</ScaleCrop>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Lenovo-i5</dc:creator>
  <cp:keywords/>
  <dc:description/>
  <cp:lastModifiedBy>Lenovo-i5</cp:lastModifiedBy>
  <cp:revision>2</cp:revision>
  <dcterms:created xsi:type="dcterms:W3CDTF">2024-04-25T06:36:00Z</dcterms:created>
  <dcterms:modified xsi:type="dcterms:W3CDTF">2024-05-13T12:19:00Z</dcterms:modified>
</cp:coreProperties>
</file>